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49A48D">
      <w:pPr>
        <w:spacing w:line="560" w:lineRule="exact"/>
        <w:jc w:val="center"/>
        <w:rPr>
          <w:rFonts w:ascii="黑体" w:hAnsi="黑体" w:eastAsia="黑体" w:cs="宋体"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黑体"/>
          <w:sz w:val="34"/>
          <w:szCs w:val="34"/>
        </w:rPr>
        <w:t>聊城大学网上办事大厅失物招领应用使用说明</w:t>
      </w:r>
    </w:p>
    <w:p w14:paraId="4550AF1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</w:p>
    <w:p w14:paraId="1B784CE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一、使用方法</w:t>
      </w:r>
    </w:p>
    <w:p w14:paraId="2BDC5B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2"/>
          <w:szCs w:val="32"/>
        </w:rPr>
        <w:t>   </w:t>
      </w:r>
      <w:r>
        <w:rPr>
          <w:rFonts w:ascii="微软雅黑" w:hAnsi="微软雅黑" w:eastAsia="微软雅黑" w:cs="宋体"/>
          <w:color w:val="000000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1.聊城大学师生可以通过网上流程提交失物招领申请；</w:t>
      </w:r>
    </w:p>
    <w:p w14:paraId="7723C6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Calibri" w:hAnsi="Calibri" w:eastAsia="仿宋" w:cs="Calibri"/>
          <w:color w:val="000000"/>
          <w:kern w:val="0"/>
          <w:sz w:val="32"/>
          <w:szCs w:val="32"/>
        </w:rPr>
        <w:t>    </w:t>
      </w:r>
      <w:r>
        <w:rPr>
          <w:rFonts w:ascii="仿宋" w:hAnsi="仿宋" w:eastAsia="仿宋" w:cs="Calibri"/>
          <w:color w:val="000000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2.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数字聊大-办事大厅-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学生工作处</w:t>
      </w:r>
      <w:bookmarkStart w:id="0" w:name="_GoBack"/>
      <w:bookmarkEnd w:id="0"/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，找到失物招领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应用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或通过手机进入企业微信-工作台-学团事务，找到失物招领应用；</w:t>
      </w:r>
    </w:p>
    <w:p w14:paraId="5B7961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" w:hAnsi="仿宋" w:eastAsia="仿宋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3.失主可以先到招领区查看是否有自己的失物-如果有，则按照留言电话或地址联系捡拾者找到失物-如果招领区没有自己的失物，则点击发布失物进行寻找；</w:t>
      </w:r>
    </w:p>
    <w:p w14:paraId="21A8B3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" w:hAnsi="仿宋" w:eastAsia="仿宋" w:cs="Calibri"/>
          <w:color w:val="000000"/>
          <w:kern w:val="0"/>
          <w:sz w:val="32"/>
          <w:szCs w:val="32"/>
        </w:rPr>
      </w:pPr>
      <w:r>
        <w:rPr>
          <w:rFonts w:ascii="仿宋" w:hAnsi="仿宋" w:eastAsia="仿宋" w:cs="Calibri"/>
          <w:color w:val="000000"/>
          <w:kern w:val="0"/>
          <w:sz w:val="32"/>
          <w:szCs w:val="32"/>
        </w:rPr>
        <w:t>4.</w:t>
      </w: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捡拾者可以先到失物区查看是否有人在寻找失物-如果有则联系失主归还失物-如果没有失物则在招领区发布失物招领启示，注意留好失物基本信息和联系电话及地点，方便失主联系；</w:t>
      </w:r>
    </w:p>
    <w:p w14:paraId="6789AD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" w:hAnsi="仿宋" w:eastAsia="仿宋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5</w:t>
      </w:r>
      <w:r>
        <w:rPr>
          <w:rFonts w:ascii="仿宋" w:hAnsi="仿宋" w:eastAsia="仿宋" w:cs="Calibri"/>
          <w:color w:val="000000"/>
          <w:kern w:val="0"/>
          <w:sz w:val="32"/>
          <w:szCs w:val="32"/>
        </w:rPr>
        <w:t>.</w:t>
      </w: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如果是身份证或校园卡，因上面有个人隐私信息，即使上传照片也不会全部显示；</w:t>
      </w:r>
    </w:p>
    <w:p w14:paraId="5345E3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" w:hAnsi="仿宋" w:eastAsia="仿宋" w:cs="Calibri"/>
          <w:color w:val="000000"/>
          <w:kern w:val="0"/>
          <w:sz w:val="32"/>
          <w:szCs w:val="32"/>
        </w:rPr>
      </w:pPr>
      <w:r>
        <w:rPr>
          <w:rFonts w:ascii="仿宋" w:hAnsi="仿宋" w:eastAsia="仿宋" w:cs="Calibri"/>
          <w:color w:val="000000"/>
          <w:kern w:val="0"/>
          <w:sz w:val="32"/>
          <w:szCs w:val="32"/>
        </w:rPr>
        <w:t>6.</w:t>
      </w: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学校统一办理失物招领地点为东校区辰晖楼一楼大厅（一站式学生社区服务中心）1号窗口，联系电话：8</w:t>
      </w:r>
      <w:r>
        <w:rPr>
          <w:rFonts w:ascii="仿宋" w:hAnsi="仿宋" w:eastAsia="仿宋" w:cs="Calibri"/>
          <w:color w:val="000000"/>
          <w:kern w:val="0"/>
          <w:sz w:val="32"/>
          <w:szCs w:val="32"/>
        </w:rPr>
        <w:t>239478</w:t>
      </w: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；</w:t>
      </w:r>
    </w:p>
    <w:p w14:paraId="0B69D1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仿宋" w:hAnsi="仿宋" w:eastAsia="仿宋" w:cs="Calibri"/>
          <w:color w:val="000000"/>
          <w:kern w:val="0"/>
          <w:sz w:val="32"/>
          <w:szCs w:val="32"/>
        </w:rPr>
      </w:pPr>
      <w:r>
        <w:rPr>
          <w:rFonts w:ascii="仿宋" w:hAnsi="仿宋" w:eastAsia="仿宋" w:cs="Calibri"/>
          <w:color w:val="000000"/>
          <w:kern w:val="0"/>
          <w:sz w:val="32"/>
          <w:szCs w:val="32"/>
        </w:rPr>
        <w:t>7.</w:t>
      </w: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校内人员在填写学号或工号并点击发布后可以接收到提示短信。</w:t>
      </w:r>
    </w:p>
    <w:p w14:paraId="4967D92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left"/>
        <w:textAlignment w:val="auto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二、办理要求</w:t>
      </w:r>
    </w:p>
    <w:p w14:paraId="5D8F76D7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left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1.失主或捡拾者发布信息后，可以在发布信息后收到留言，可以常关注，直到完成失物归还；</w:t>
      </w:r>
    </w:p>
    <w:p w14:paraId="4B3927D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left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t>2.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失主或捡拾者也可以到</w:t>
      </w:r>
      <w:r>
        <w:rPr>
          <w:rFonts w:hint="eastAsia" w:ascii="Calibri" w:hAnsi="Calibri" w:eastAsia="仿宋" w:cs="Calibri"/>
          <w:color w:val="000000"/>
          <w:kern w:val="0"/>
          <w:sz w:val="32"/>
          <w:szCs w:val="32"/>
        </w:rPr>
        <w:t>东校区辰晖楼一楼大厅（一站式学生社区服务中心）1号窗口线下处理。</w:t>
      </w:r>
    </w:p>
    <w:p w14:paraId="474D112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left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联系人：学生工作处  陆长民老师 8239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280</w:t>
      </w:r>
    </w:p>
    <w:p w14:paraId="5DA61DB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jc w:val="left"/>
        <w:textAlignment w:val="auto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三、</w:t>
      </w:r>
      <w:r>
        <w:rPr>
          <w:rFonts w:ascii="黑体" w:hAnsi="黑体" w:eastAsia="黑体"/>
          <w:sz w:val="32"/>
          <w:szCs w:val="32"/>
        </w:rPr>
        <w:t>典型场景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应用介绍</w:t>
      </w:r>
    </w:p>
    <w:p w14:paraId="683AECE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3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（一）</w:t>
      </w:r>
      <w:r>
        <w:rPr>
          <w:rFonts w:ascii="仿宋" w:hAnsi="仿宋" w:eastAsia="仿宋"/>
          <w:sz w:val="32"/>
          <w:szCs w:val="32"/>
        </w:rPr>
        <w:t>进入方式</w:t>
      </w:r>
    </w:p>
    <w:p w14:paraId="4CEA3E4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ascii="仿宋" w:hAnsi="仿宋" w:eastAsia="仿宋"/>
          <w:b w:val="0"/>
          <w:bCs w:val="0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</w:rPr>
        <w:t>1</w:t>
      </w:r>
      <w:r>
        <w:rPr>
          <w:rFonts w:ascii="仿宋" w:hAnsi="仿宋" w:eastAsia="仿宋"/>
          <w:b w:val="0"/>
          <w:bCs w:val="0"/>
          <w:sz w:val="32"/>
          <w:szCs w:val="32"/>
        </w:rPr>
        <w:t>.打开企业微信，点击【工作台】，在【学团事务】中找到【失物招领】，点击即可进入。</w:t>
      </w:r>
    </w:p>
    <w:p w14:paraId="51634982">
      <w:pPr>
        <w:ind w:firstLine="420" w:firstLineChars="20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2428875" cy="4994275"/>
            <wp:effectExtent l="190500" t="190500" r="180975" b="1873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9641" cy="5016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CC0DF5"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.打开浏览器，输入数字聊大地址</w:t>
      </w:r>
      <w:r>
        <w:rPr>
          <w:rFonts w:ascii="仿宋" w:hAnsi="仿宋" w:eastAsia="仿宋"/>
          <w:sz w:val="21"/>
          <w:szCs w:val="21"/>
        </w:rPr>
        <w:t>（https://one.lcu.edu.cn）</w:t>
      </w:r>
      <w:r>
        <w:rPr>
          <w:rFonts w:ascii="仿宋" w:hAnsi="仿宋" w:eastAsia="仿宋"/>
          <w:sz w:val="32"/>
          <w:szCs w:val="32"/>
        </w:rPr>
        <w:t>，在【应用中心】-【学团事务】中，找到【失物招领】，点击进入。</w:t>
      </w:r>
      <w:r>
        <w:rPr>
          <w:rFonts w:ascii="仿宋" w:hAnsi="仿宋" w:eastAsia="仿宋"/>
        </w:rPr>
        <w:drawing>
          <wp:inline distT="0" distB="0" distL="0" distR="0">
            <wp:extent cx="5172075" cy="3243580"/>
            <wp:effectExtent l="190500" t="190500" r="180975" b="1854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4701" cy="324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83C4F0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lang w:eastAsia="zh-CN"/>
        </w:rPr>
        <w:t>（</w:t>
      </w:r>
      <w:r>
        <w:rPr>
          <w:rFonts w:hint="eastAsia" w:ascii="仿宋" w:hAnsi="仿宋" w:eastAsia="仿宋"/>
          <w:lang w:val="en-US" w:eastAsia="zh-CN"/>
        </w:rPr>
        <w:t>二</w:t>
      </w:r>
      <w:r>
        <w:rPr>
          <w:rFonts w:hint="eastAsia" w:ascii="仿宋" w:hAnsi="仿宋" w:eastAsia="仿宋"/>
          <w:lang w:eastAsia="zh-CN"/>
        </w:rPr>
        <w:t>）</w:t>
      </w:r>
      <w:r>
        <w:rPr>
          <w:rFonts w:hint="eastAsia" w:ascii="仿宋" w:hAnsi="仿宋" w:eastAsia="仿宋"/>
          <w:lang w:val="en-US" w:eastAsia="zh-CN"/>
        </w:rPr>
        <w:t>具体应用</w:t>
      </w:r>
    </w:p>
    <w:p w14:paraId="48CF117B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1.</w:t>
      </w:r>
      <w:r>
        <w:rPr>
          <w:rFonts w:ascii="仿宋" w:hAnsi="仿宋" w:eastAsia="仿宋"/>
        </w:rPr>
        <w:t>捡到物品</w:t>
      </w:r>
    </w:p>
    <w:p w14:paraId="4ADE7C4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60" w:after="60" w:line="540" w:lineRule="exact"/>
        <w:ind w:leftChars="0" w:firstLine="640" w:firstLineChars="200"/>
        <w:jc w:val="left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ascii="仿宋" w:hAnsi="仿宋" w:eastAsia="仿宋"/>
          <w:sz w:val="32"/>
          <w:szCs w:val="32"/>
        </w:rPr>
        <w:t>在【失物区】内输入关键信息搜索查询</w:t>
      </w:r>
    </w:p>
    <w:p w14:paraId="54521BB6">
      <w:pPr>
        <w:ind w:left="336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191125" cy="3314700"/>
            <wp:effectExtent l="190500" t="190500" r="200025" b="19050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2040" cy="3315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9C6977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ascii="仿宋" w:hAnsi="仿宋" w:eastAsia="仿宋"/>
          <w:sz w:val="32"/>
          <w:szCs w:val="32"/>
        </w:rPr>
        <w:t>如果输入信息后没有查询到，点击【发布招领】。</w:t>
      </w:r>
    </w:p>
    <w:p w14:paraId="1986E275"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81575" cy="2857500"/>
            <wp:effectExtent l="160655" t="141605" r="172720" b="163195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682" cy="2857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A6F61"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53000" cy="3619500"/>
            <wp:effectExtent l="190500" t="190500" r="190500" b="19050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49" cy="3619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FC404">
      <w:pPr>
        <w:pStyle w:val="3"/>
        <w:ind w:firstLine="643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2.</w:t>
      </w:r>
      <w:r>
        <w:rPr>
          <w:rFonts w:ascii="仿宋" w:hAnsi="仿宋" w:eastAsia="仿宋"/>
        </w:rPr>
        <w:t>遗失物品</w:t>
      </w:r>
    </w:p>
    <w:p w14:paraId="478F96E2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ascii="仿宋" w:hAnsi="仿宋" w:eastAsia="仿宋"/>
          <w:sz w:val="32"/>
          <w:szCs w:val="32"/>
        </w:rPr>
        <w:t>首先在【招领区】内输入关键信息搜索查询。</w:t>
      </w:r>
    </w:p>
    <w:p w14:paraId="6A9C363D">
      <w:pPr>
        <w:ind w:left="336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00625" cy="3114675"/>
            <wp:effectExtent l="190500" t="190500" r="200025" b="20002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64" cy="3114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029200" cy="2895600"/>
            <wp:effectExtent l="190500" t="190500" r="190500" b="19050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78" cy="289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D9AFB6">
      <w:pPr>
        <w:widowControl/>
        <w:spacing w:line="560" w:lineRule="exact"/>
        <w:ind w:firstLine="640" w:firstLineChars="2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ascii="仿宋" w:hAnsi="仿宋" w:eastAsia="仿宋"/>
          <w:sz w:val="32"/>
          <w:szCs w:val="32"/>
        </w:rPr>
        <w:t>如果没有搜索到自己想要的信息，点击【发布失物】。</w:t>
      </w:r>
    </w:p>
    <w:p w14:paraId="157D1717">
      <w:pPr>
        <w:widowControl/>
        <w:spacing w:line="560" w:lineRule="exact"/>
        <w:ind w:firstLine="600" w:firstLineChars="200"/>
        <w:jc w:val="left"/>
        <w:rPr>
          <w:rFonts w:hint="default" w:ascii="仿宋" w:hAnsi="仿宋" w:eastAsia="仿宋" w:cs="宋体"/>
          <w:color w:val="000000"/>
          <w:kern w:val="0"/>
          <w:sz w:val="30"/>
          <w:szCs w:val="30"/>
          <w:lang w:val="en-US" w:eastAsia="zh-CN"/>
        </w:rPr>
      </w:pPr>
    </w:p>
    <w:sectPr>
      <w:pgSz w:w="11906" w:h="16838"/>
      <w:pgMar w:top="1440" w:right="1701" w:bottom="11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orHAns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jZmMxM2E2ZTE3ZjgwMTQ1MTFmYmRhYzAwY2RhZTUifQ=="/>
  </w:docVars>
  <w:rsids>
    <w:rsidRoot w:val="00E86618"/>
    <w:rsid w:val="0007071B"/>
    <w:rsid w:val="00081455"/>
    <w:rsid w:val="000C054F"/>
    <w:rsid w:val="000E307C"/>
    <w:rsid w:val="000E4F5D"/>
    <w:rsid w:val="000E5087"/>
    <w:rsid w:val="001065FF"/>
    <w:rsid w:val="001251A9"/>
    <w:rsid w:val="001A32C0"/>
    <w:rsid w:val="0020050C"/>
    <w:rsid w:val="00233AC8"/>
    <w:rsid w:val="00306338"/>
    <w:rsid w:val="00341BBF"/>
    <w:rsid w:val="003A4AF5"/>
    <w:rsid w:val="003C4E95"/>
    <w:rsid w:val="003D4ACD"/>
    <w:rsid w:val="003E3602"/>
    <w:rsid w:val="00495725"/>
    <w:rsid w:val="004E1D2E"/>
    <w:rsid w:val="004E6262"/>
    <w:rsid w:val="005D135F"/>
    <w:rsid w:val="006115AE"/>
    <w:rsid w:val="006244CE"/>
    <w:rsid w:val="006340B8"/>
    <w:rsid w:val="00682403"/>
    <w:rsid w:val="006A4693"/>
    <w:rsid w:val="006A7B99"/>
    <w:rsid w:val="007A4594"/>
    <w:rsid w:val="007A6330"/>
    <w:rsid w:val="007B2D8F"/>
    <w:rsid w:val="007E1FB2"/>
    <w:rsid w:val="007F16B4"/>
    <w:rsid w:val="00832BB1"/>
    <w:rsid w:val="00860C88"/>
    <w:rsid w:val="008C0679"/>
    <w:rsid w:val="00916F22"/>
    <w:rsid w:val="00A17838"/>
    <w:rsid w:val="00A3179B"/>
    <w:rsid w:val="00A5301A"/>
    <w:rsid w:val="00A907EB"/>
    <w:rsid w:val="00AE6423"/>
    <w:rsid w:val="00B36B4D"/>
    <w:rsid w:val="00C12AFF"/>
    <w:rsid w:val="00CE3475"/>
    <w:rsid w:val="00D04FD0"/>
    <w:rsid w:val="00D21190"/>
    <w:rsid w:val="00D27F1D"/>
    <w:rsid w:val="00D52D65"/>
    <w:rsid w:val="00D84E43"/>
    <w:rsid w:val="00D859DC"/>
    <w:rsid w:val="00D97B0A"/>
    <w:rsid w:val="00DD762B"/>
    <w:rsid w:val="00E22761"/>
    <w:rsid w:val="00E22EC5"/>
    <w:rsid w:val="00E86618"/>
    <w:rsid w:val="00EC2B7E"/>
    <w:rsid w:val="00F33287"/>
    <w:rsid w:val="00F77866"/>
    <w:rsid w:val="00F96F83"/>
    <w:rsid w:val="00FA158D"/>
    <w:rsid w:val="00FE0547"/>
    <w:rsid w:val="00FF5093"/>
    <w:rsid w:val="00FF5245"/>
    <w:rsid w:val="32AF78CB"/>
    <w:rsid w:val="336D5C3B"/>
    <w:rsid w:val="4ED2625F"/>
    <w:rsid w:val="5A2510A7"/>
    <w:rsid w:val="6E72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napToGrid w:val="0"/>
      <w:spacing w:line="408" w:lineRule="auto"/>
      <w:jc w:val="left"/>
      <w:outlineLvl w:val="0"/>
    </w:pPr>
    <w:rPr>
      <w:rFonts w:ascii="minorHAnsi" w:hAnsi="minorHAnsi"/>
      <w:b/>
      <w:bCs/>
      <w:color w:val="1A1A1A"/>
      <w:sz w:val="36"/>
      <w:szCs w:val="36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napToGrid w:val="0"/>
      <w:spacing w:line="408" w:lineRule="auto"/>
      <w:jc w:val="left"/>
      <w:outlineLvl w:val="1"/>
    </w:pPr>
    <w:rPr>
      <w:rFonts w:ascii="minorHAnsi" w:hAnsi="minorHAnsi"/>
      <w:b/>
      <w:bCs/>
      <w:color w:val="1A1A1A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6"/>
    <w:qFormat/>
    <w:uiPriority w:val="9"/>
    <w:pPr>
      <w:keepNext/>
      <w:keepLines/>
      <w:snapToGrid w:val="0"/>
      <w:spacing w:line="408" w:lineRule="auto"/>
      <w:jc w:val="center"/>
      <w:outlineLvl w:val="0"/>
    </w:pPr>
    <w:rPr>
      <w:rFonts w:ascii="minorHAnsi" w:hAnsi="minorHAnsi"/>
      <w:b/>
      <w:bCs/>
      <w:color w:val="1A1A1A"/>
      <w:sz w:val="48"/>
      <w:szCs w:val="4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日期 字符"/>
    <w:basedOn w:val="9"/>
    <w:link w:val="4"/>
    <w:semiHidden/>
    <w:qFormat/>
    <w:uiPriority w:val="99"/>
    <w:rPr>
      <w:szCs w:val="24"/>
    </w:rPr>
  </w:style>
  <w:style w:type="character" w:customStyle="1" w:styleId="14">
    <w:name w:val="标题 1 字符"/>
    <w:basedOn w:val="9"/>
    <w:link w:val="2"/>
    <w:qFormat/>
    <w:uiPriority w:val="9"/>
    <w:rPr>
      <w:rFonts w:ascii="minorHAnsi" w:hAnsi="minorHAnsi"/>
      <w:b/>
      <w:bCs/>
      <w:color w:val="1A1A1A"/>
      <w:kern w:val="2"/>
      <w:sz w:val="36"/>
      <w:szCs w:val="36"/>
    </w:rPr>
  </w:style>
  <w:style w:type="character" w:customStyle="1" w:styleId="15">
    <w:name w:val="标题 2 字符"/>
    <w:basedOn w:val="9"/>
    <w:link w:val="3"/>
    <w:qFormat/>
    <w:uiPriority w:val="9"/>
    <w:rPr>
      <w:rFonts w:ascii="minorHAnsi" w:hAnsi="minorHAnsi"/>
      <w:b/>
      <w:bCs/>
      <w:color w:val="1A1A1A"/>
      <w:kern w:val="2"/>
      <w:sz w:val="32"/>
      <w:szCs w:val="32"/>
    </w:rPr>
  </w:style>
  <w:style w:type="character" w:customStyle="1" w:styleId="16">
    <w:name w:val="标题 字符"/>
    <w:basedOn w:val="9"/>
    <w:link w:val="7"/>
    <w:qFormat/>
    <w:uiPriority w:val="9"/>
    <w:rPr>
      <w:rFonts w:ascii="minorHAnsi" w:hAnsi="minorHAnsi"/>
      <w:b/>
      <w:bCs/>
      <w:color w:val="1A1A1A"/>
      <w:kern w:val="2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696</Words>
  <Characters>742</Characters>
  <Lines>6</Lines>
  <Paragraphs>1</Paragraphs>
  <TotalTime>30</TotalTime>
  <ScaleCrop>false</ScaleCrop>
  <LinksUpToDate>false</LinksUpToDate>
  <CharactersWithSpaces>756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2024-09-11T08:32:00Z</dcterms:created>
  <dc:creator>jxl</dc:creator>
  <cp:lastModifiedBy>曹娜娜</cp:lastModifiedBy>
  <dcterms:modified xsi:type="dcterms:W3CDTF">2024-09-13T07:46:12Z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065C1556BC0B4515994AE017D17680E5_13</vt:lpwstr>
  </property>
</Properties>
</file>