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86D7D" w14:textId="77777777" w:rsidR="00346145" w:rsidRDefault="00346145" w:rsidP="00346145">
      <w:pPr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/>
          <w:color w:val="000000"/>
          <w:kern w:val="0"/>
          <w:sz w:val="24"/>
          <w:szCs w:val="24"/>
        </w:rPr>
      </w:pPr>
      <w:r>
        <w:rPr>
          <w:rFonts w:ascii="黑体" w:eastAsia="黑体" w:hAnsi="黑体"/>
          <w:color w:val="000000"/>
          <w:kern w:val="0"/>
          <w:sz w:val="24"/>
          <w:szCs w:val="24"/>
        </w:rPr>
        <w:t>附件</w:t>
      </w:r>
      <w:r>
        <w:rPr>
          <w:rFonts w:ascii="黑体" w:eastAsia="黑体" w:hAnsi="黑体" w:hint="eastAsia"/>
          <w:color w:val="000000"/>
          <w:kern w:val="0"/>
          <w:sz w:val="24"/>
          <w:szCs w:val="24"/>
        </w:rPr>
        <w:t>3</w:t>
      </w:r>
    </w:p>
    <w:p w14:paraId="56AD15E5" w14:textId="77777777" w:rsidR="00346145" w:rsidRDefault="00346145" w:rsidP="00346145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聊城大学2024年“校园杯”学生排球赛</w:t>
      </w:r>
    </w:p>
    <w:p w14:paraId="492DE8F4" w14:textId="77777777" w:rsidR="00346145" w:rsidRDefault="00346145" w:rsidP="00346145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“体育道德风尚奖”评选办法</w:t>
      </w:r>
    </w:p>
    <w:p w14:paraId="014EAEAA" w14:textId="77777777" w:rsidR="00346145" w:rsidRDefault="00346145" w:rsidP="00346145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hAnsi="仿宋_GB2312" w:cs="仿宋_GB2312" w:hint="eastAsia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为发扬团结协作、顽强拼搏、公平竞争的体育精神，更好的体现本届校园排球赛的宗旨，激励参赛队员团结拼博、公平竞赛，发扬社会主义体育道德风尚，赛出风格，赛出水平，促进聊城大学校园文明建设，特制定2024年聊城大学“校园杯”学生排球赛体育道德风尚奖评选办法。</w:t>
      </w:r>
    </w:p>
    <w:p w14:paraId="428F50F4" w14:textId="77777777" w:rsidR="00346145" w:rsidRDefault="00346145" w:rsidP="00346145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黑体" w:eastAsia="黑体" w:hAnsi="黑体" w:cs="黑体" w:hint="eastAsia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一、评选范围</w:t>
      </w:r>
    </w:p>
    <w:p w14:paraId="0F216607" w14:textId="77777777" w:rsidR="00346145" w:rsidRDefault="00346145" w:rsidP="00346145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参加2024年聊城大学“校园杯”学生排球赛的各代表队。</w:t>
      </w:r>
    </w:p>
    <w:p w14:paraId="0F53E121" w14:textId="77777777" w:rsidR="00346145" w:rsidRDefault="00346145" w:rsidP="00346145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黑体" w:eastAsia="黑体" w:hAnsi="黑体" w:cs="黑体" w:hint="eastAsia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二、评选条件</w:t>
      </w:r>
    </w:p>
    <w:p w14:paraId="1FF06683" w14:textId="77777777" w:rsidR="00346145" w:rsidRDefault="00346145" w:rsidP="00346145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（一）参赛单位主管领导重视，支持并积极组队参加校园排球比赛。</w:t>
      </w:r>
    </w:p>
    <w:p w14:paraId="649979EB" w14:textId="77777777" w:rsidR="00346145" w:rsidRDefault="00346145" w:rsidP="00346145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（二）各参赛单位积极</w:t>
      </w: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组织院赛选拔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队员。</w:t>
      </w:r>
    </w:p>
    <w:p w14:paraId="6EE70D67" w14:textId="77777777" w:rsidR="00346145" w:rsidRDefault="00346145" w:rsidP="00346145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（三）严格遵守执行《2024年聊城大学“校园杯”学生排球赛竞赛规程》和《排球竞赛规则（2021-2024）》等规定。</w:t>
      </w:r>
    </w:p>
    <w:p w14:paraId="30FA0AE0" w14:textId="77777777" w:rsidR="00346145" w:rsidRDefault="00346145" w:rsidP="00346145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（四）参赛运动队应树立正确的参赛观和胜负观，自觉遵守公正竞赛、公平竞争的原则，主动加强对本队参赛队员、教练员以及观赛人员的教育和管理，严格执行竞赛委员会、裁判委员会做出的决议或决定。</w:t>
      </w:r>
    </w:p>
    <w:p w14:paraId="038000EE" w14:textId="77777777" w:rsidR="00346145" w:rsidRDefault="00346145" w:rsidP="00346145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（五）参赛运动员能够认真遵守赛场要求与纪律，比赛作风端正，尊重对手、尊重裁判、尊重观众，在比赛中积极进取，顽强拼搏，胜不骄，败不馁，表现出良好的体育精神和道德风尚。</w:t>
      </w:r>
    </w:p>
    <w:p w14:paraId="60B05DDC" w14:textId="77777777" w:rsidR="00346145" w:rsidRDefault="00346145" w:rsidP="00346145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（六）参赛运动员遵守《运动员守则》、讲文明、讲礼貌、爱护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lastRenderedPageBreak/>
        <w:t>公物，每场比赛结束后及时清理带走本队物品与垃圾。</w:t>
      </w:r>
    </w:p>
    <w:p w14:paraId="690DB1FD" w14:textId="77777777" w:rsidR="00346145" w:rsidRDefault="00346145" w:rsidP="00346145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仿宋_GB2312" w:eastAsia="仿宋_GB2312" w:hAnsi="仿宋_GB2312" w:cs="仿宋_GB2312" w:hint="eastAsia"/>
          <w:color w:val="FF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（七）为营造积极、热烈的比赛氛围，各学院要组织至少25人的学生观赛，观赛期间要遵守赛场纪律，尊重对手，尊重裁判，讲文明讲礼貌。</w:t>
      </w:r>
    </w:p>
    <w:p w14:paraId="4D72146C" w14:textId="77777777" w:rsidR="00346145" w:rsidRDefault="00346145" w:rsidP="00346145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黑体" w:eastAsia="黑体" w:hAnsi="黑体" w:cs="黑体" w:hint="eastAsia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三、否决条件</w:t>
      </w:r>
    </w:p>
    <w:p w14:paraId="2C864116" w14:textId="77777777" w:rsidR="00346145" w:rsidRDefault="00346145" w:rsidP="00346145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在本届排球比赛中出现以下行为之一的，将取消体育道德风尚奖评选资格：</w:t>
      </w:r>
    </w:p>
    <w:p w14:paraId="357BB844" w14:textId="77777777" w:rsidR="00346145" w:rsidRDefault="00346145" w:rsidP="00346145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（一）违反运动员参赛资格有关规定，在运动员资格上弄虚作假的；</w:t>
      </w:r>
    </w:p>
    <w:p w14:paraId="6658E949" w14:textId="77777777" w:rsidR="00346145" w:rsidRDefault="00346145" w:rsidP="00346145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（二）违背体育精神和道德，进行虚假比赛或操纵比赛的；</w:t>
      </w:r>
    </w:p>
    <w:p w14:paraId="7BFA7486" w14:textId="77777777" w:rsidR="00346145" w:rsidRDefault="00346145" w:rsidP="00346145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（三）参赛队员、教练员不服从裁判员判罚，指责、谩骂、攻击裁判员，干扰裁判员正常执裁的；</w:t>
      </w:r>
    </w:p>
    <w:p w14:paraId="5255452B" w14:textId="77777777" w:rsidR="00346145" w:rsidRDefault="00346145" w:rsidP="00346145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（四）故意拖延比赛时间，闹赛、罢赛、无故弃权、拒绝参加颁奖仪式，扰乱赛场秩序，或不尊重观众，对观众有不礼貌言行的；</w:t>
      </w:r>
    </w:p>
    <w:p w14:paraId="2C4B72A4" w14:textId="77777777" w:rsidR="00346145" w:rsidRDefault="00346145" w:rsidP="00346145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（五）观赛人员不尊重赛场纪律，辱骂裁判员、辱骂对手、打架斗殴、故意伤人，发表涉及地域或民族歧视言论的；发表不实或虚假言论，误导媒体和公众，或诱导、组织观众滋事闹事、干扰比赛的、喝倒彩的；</w:t>
      </w:r>
    </w:p>
    <w:p w14:paraId="6579C642" w14:textId="77777777" w:rsidR="00346145" w:rsidRDefault="00346145" w:rsidP="00346145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（六）其他恶意扰乱比赛秩序,影响后续比赛的行为。</w:t>
      </w:r>
    </w:p>
    <w:p w14:paraId="0BB7B329" w14:textId="77777777" w:rsidR="00346145" w:rsidRDefault="00346145" w:rsidP="00346145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黑体" w:eastAsia="黑体" w:hAnsi="黑体" w:cs="黑体" w:hint="eastAsia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四、评选办法</w:t>
      </w:r>
    </w:p>
    <w:p w14:paraId="2160F5ED" w14:textId="77777777" w:rsidR="00346145" w:rsidRDefault="00346145" w:rsidP="00346145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1.赛事组委会领导本届校园排球赛“体育道德风尚奖”的评选活动，聊城大学团委、赛事裁判委员会负责具体实施。</w:t>
      </w:r>
    </w:p>
    <w:p w14:paraId="1FC74A42" w14:textId="77777777" w:rsidR="00346145" w:rsidRDefault="00346145" w:rsidP="00346145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2.“体育道德风尚奖”评选采用量化计分方式进行，具体由赛事</w:t>
      </w: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评分团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和裁判组综合评定，其评分各占50％。赛事</w:t>
      </w: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评分团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成员由校团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lastRenderedPageBreak/>
        <w:t>委负责指派。</w:t>
      </w:r>
    </w:p>
    <w:p w14:paraId="3B78928E" w14:textId="77777777" w:rsidR="00346145" w:rsidRDefault="00346145" w:rsidP="00346145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3.校团委具体负责统计各代表队最终得分，并宣布8支“体育道德风尚奖”获奖单位。</w:t>
      </w:r>
    </w:p>
    <w:p w14:paraId="102036B1" w14:textId="77777777" w:rsidR="000A7FCC" w:rsidRPr="00346145" w:rsidRDefault="000A7FCC"/>
    <w:sectPr w:rsidR="000A7FCC" w:rsidRPr="00346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145"/>
    <w:rsid w:val="000A7FCC"/>
    <w:rsid w:val="001000C4"/>
    <w:rsid w:val="00204BAD"/>
    <w:rsid w:val="0034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C259F"/>
  <w15:chartTrackingRefBased/>
  <w15:docId w15:val="{80C08B64-C3DF-44AB-9637-D76C9CC6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14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喜龙 孟</dc:creator>
  <cp:keywords/>
  <dc:description/>
  <cp:lastModifiedBy>喜龙 孟</cp:lastModifiedBy>
  <cp:revision>1</cp:revision>
  <dcterms:created xsi:type="dcterms:W3CDTF">2024-04-02T12:46:00Z</dcterms:created>
  <dcterms:modified xsi:type="dcterms:W3CDTF">2024-04-02T12:47:00Z</dcterms:modified>
</cp:coreProperties>
</file>