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195A" w:rsidRPr="0003195A" w:rsidRDefault="0003195A" w:rsidP="0003195A">
      <w:pPr>
        <w:pStyle w:val="2"/>
        <w:rPr>
          <w:rFonts w:hint="eastAsia"/>
        </w:rPr>
      </w:pPr>
      <w:r w:rsidRPr="0003195A">
        <w:rPr>
          <w:rFonts w:hint="eastAsia"/>
        </w:rPr>
        <w:t>共克时艰 “</w:t>
      </w:r>
      <w:bookmarkStart w:id="0" w:name="_GoBack"/>
      <w:bookmarkEnd w:id="0"/>
      <w:r w:rsidRPr="0003195A">
        <w:rPr>
          <w:rFonts w:hint="eastAsia"/>
        </w:rPr>
        <w:t>停课</w:t>
      </w:r>
      <w:proofErr w:type="gramStart"/>
      <w:r w:rsidRPr="0003195A">
        <w:rPr>
          <w:rFonts w:hint="eastAsia"/>
        </w:rPr>
        <w:t>不</w:t>
      </w:r>
      <w:proofErr w:type="gramEnd"/>
      <w:r w:rsidRPr="0003195A">
        <w:rPr>
          <w:rFonts w:hint="eastAsia"/>
        </w:rPr>
        <w:t>停学 学习不延期”</w:t>
      </w:r>
    </w:p>
    <w:p w:rsidR="00C63BBE" w:rsidRDefault="00C63BBE" w:rsidP="0003195A">
      <w:pPr>
        <w:pStyle w:val="2"/>
      </w:pPr>
      <w:r w:rsidRPr="00C63BBE">
        <w:rPr>
          <w:rFonts w:hint="eastAsia"/>
        </w:rPr>
        <w:t>聊城大学在线课程</w:t>
      </w:r>
    </w:p>
    <w:p w:rsidR="00DA47A3" w:rsidRPr="00DA47A3" w:rsidRDefault="00DA47A3" w:rsidP="00DA47A3">
      <w:pPr>
        <w:rPr>
          <w:rFonts w:hint="eastAsia"/>
        </w:rPr>
      </w:pPr>
    </w:p>
    <w:p w:rsidR="00C63BBE" w:rsidRPr="00C63BBE" w:rsidRDefault="00C63BBE" w:rsidP="00C63BBE"/>
    <w:p w:rsidR="00DA0614" w:rsidRPr="00504E54" w:rsidRDefault="00DA0614" w:rsidP="00E3268F">
      <w:pPr>
        <w:adjustRightInd w:val="0"/>
        <w:snapToGrid w:val="0"/>
        <w:spacing w:line="360" w:lineRule="auto"/>
        <w:jc w:val="center"/>
        <w:outlineLvl w:val="1"/>
        <w:rPr>
          <w:rFonts w:ascii="微软雅黑" w:eastAsia="微软雅黑" w:hAnsi="微软雅黑"/>
          <w:b/>
          <w:sz w:val="32"/>
          <w:szCs w:val="32"/>
        </w:rPr>
      </w:pPr>
      <w:bookmarkStart w:id="1" w:name="_Toc32242563"/>
      <w:r w:rsidRPr="00504E54">
        <w:rPr>
          <w:rFonts w:ascii="微软雅黑" w:eastAsia="微软雅黑" w:hAnsi="微软雅黑" w:hint="eastAsia"/>
          <w:b/>
          <w:sz w:val="32"/>
          <w:szCs w:val="32"/>
        </w:rPr>
        <w:t>光学（山东联盟）</w:t>
      </w:r>
      <w:bookmarkEnd w:id="1"/>
    </w:p>
    <w:p w:rsidR="00DA0614" w:rsidRPr="00887846" w:rsidRDefault="00DA0614"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物理科学与信息工程学院</w:t>
      </w:r>
    </w:p>
    <w:p w:rsidR="00DA0614" w:rsidRPr="00504E54" w:rsidRDefault="00725725" w:rsidP="00504E54">
      <w:pPr>
        <w:adjustRightInd w:val="0"/>
        <w:snapToGrid w:val="0"/>
        <w:spacing w:line="360" w:lineRule="auto"/>
        <w:rPr>
          <w:sz w:val="24"/>
          <w:szCs w:val="24"/>
        </w:rPr>
      </w:pPr>
      <w:r w:rsidRPr="00725725">
        <w:rPr>
          <w:rFonts w:hint="eastAsia"/>
          <w:b/>
          <w:sz w:val="24"/>
          <w:szCs w:val="24"/>
        </w:rPr>
        <w:t>教师：</w:t>
      </w:r>
      <w:r w:rsidR="00DA0614" w:rsidRPr="00504E54">
        <w:rPr>
          <w:rFonts w:hint="eastAsia"/>
          <w:sz w:val="24"/>
          <w:szCs w:val="24"/>
        </w:rPr>
        <w:t>王文军、刘云龙</w:t>
      </w:r>
    </w:p>
    <w:p w:rsidR="00DA0614" w:rsidRPr="00504E54" w:rsidRDefault="00DA0614" w:rsidP="00504E54">
      <w:pPr>
        <w:adjustRightInd w:val="0"/>
        <w:snapToGrid w:val="0"/>
        <w:spacing w:line="360" w:lineRule="auto"/>
        <w:rPr>
          <w:sz w:val="24"/>
          <w:szCs w:val="24"/>
        </w:rPr>
      </w:pPr>
    </w:p>
    <w:p w:rsidR="00DA0614" w:rsidRPr="00504E54" w:rsidRDefault="00DA061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DA0614" w:rsidRPr="00504E54" w:rsidRDefault="00DA0614" w:rsidP="00504E54">
      <w:pPr>
        <w:adjustRightInd w:val="0"/>
        <w:snapToGrid w:val="0"/>
        <w:spacing w:line="360" w:lineRule="auto"/>
        <w:rPr>
          <w:sz w:val="24"/>
          <w:szCs w:val="24"/>
        </w:rPr>
      </w:pPr>
    </w:p>
    <w:p w:rsidR="00DA0614"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DA0614" w:rsidRPr="00504E54" w:rsidRDefault="00DA0614" w:rsidP="00504E54">
      <w:pPr>
        <w:adjustRightInd w:val="0"/>
        <w:snapToGrid w:val="0"/>
        <w:spacing w:line="360" w:lineRule="auto"/>
        <w:rPr>
          <w:sz w:val="24"/>
          <w:szCs w:val="24"/>
        </w:rPr>
      </w:pPr>
      <w:r w:rsidRPr="00504E54">
        <w:rPr>
          <w:rFonts w:hint="eastAsia"/>
          <w:sz w:val="24"/>
          <w:szCs w:val="24"/>
        </w:rPr>
        <w:t>光学时一门古老而又年青的学科，与我们的生活息息相关，我们周围的很多现象都可以在光学中学到其理论原理，光学的众多原理及其最新的研究成果都在我们的生活中得到了应用。</w:t>
      </w:r>
    </w:p>
    <w:p w:rsidR="00DA0614"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DA0614" w:rsidRPr="00504E54">
        <w:rPr>
          <w:sz w:val="24"/>
          <w:szCs w:val="24"/>
        </w:rPr>
        <w:t>https://coursehome.zhihuishu.com/courseHome/2038302#teachTeam</w:t>
      </w:r>
    </w:p>
    <w:p w:rsidR="00504E54" w:rsidRDefault="00504E54">
      <w:pPr>
        <w:widowControl/>
        <w:jc w:val="left"/>
        <w:rPr>
          <w:b/>
          <w:sz w:val="24"/>
          <w:szCs w:val="24"/>
        </w:rPr>
      </w:pPr>
      <w:r>
        <w:rPr>
          <w:b/>
          <w:sz w:val="24"/>
          <w:szCs w:val="24"/>
        </w:rPr>
        <w:br w:type="page"/>
      </w:r>
    </w:p>
    <w:p w:rsidR="006D17D8" w:rsidRPr="00504E54" w:rsidRDefault="006D17D8" w:rsidP="00E3268F">
      <w:pPr>
        <w:adjustRightInd w:val="0"/>
        <w:snapToGrid w:val="0"/>
        <w:spacing w:line="360" w:lineRule="auto"/>
        <w:jc w:val="center"/>
        <w:outlineLvl w:val="1"/>
        <w:rPr>
          <w:rFonts w:ascii="微软雅黑" w:eastAsia="微软雅黑" w:hAnsi="微软雅黑"/>
          <w:b/>
          <w:sz w:val="32"/>
          <w:szCs w:val="32"/>
        </w:rPr>
      </w:pPr>
      <w:bookmarkStart w:id="2" w:name="_Toc32242564"/>
      <w:r w:rsidRPr="00504E54">
        <w:rPr>
          <w:rFonts w:ascii="微软雅黑" w:eastAsia="微软雅黑" w:hAnsi="微软雅黑" w:hint="eastAsia"/>
          <w:b/>
          <w:sz w:val="32"/>
          <w:szCs w:val="32"/>
        </w:rPr>
        <w:lastRenderedPageBreak/>
        <w:t>现代教育技术（山东联盟）</w:t>
      </w:r>
      <w:bookmarkEnd w:id="2"/>
    </w:p>
    <w:p w:rsidR="006D17D8" w:rsidRPr="00887846" w:rsidRDefault="006D17D8"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传媒技术学院</w:t>
      </w:r>
    </w:p>
    <w:p w:rsidR="006D17D8" w:rsidRPr="00504E54" w:rsidRDefault="00725725" w:rsidP="00504E54">
      <w:pPr>
        <w:adjustRightInd w:val="0"/>
        <w:snapToGrid w:val="0"/>
        <w:spacing w:line="360" w:lineRule="auto"/>
        <w:rPr>
          <w:sz w:val="24"/>
          <w:szCs w:val="24"/>
        </w:rPr>
      </w:pPr>
      <w:r w:rsidRPr="00725725">
        <w:rPr>
          <w:rFonts w:hint="eastAsia"/>
          <w:b/>
          <w:sz w:val="24"/>
          <w:szCs w:val="24"/>
        </w:rPr>
        <w:t>教师：</w:t>
      </w:r>
      <w:r w:rsidR="006D17D8" w:rsidRPr="00504E54">
        <w:rPr>
          <w:rFonts w:hint="eastAsia"/>
          <w:sz w:val="24"/>
          <w:szCs w:val="24"/>
        </w:rPr>
        <w:t>高国元、杨凤梅、冯天敏、程桂芳、李悦科、王丽萍、李娟、赵厚福、王凤蕊、洪智凤、郜振霞</w:t>
      </w:r>
    </w:p>
    <w:p w:rsidR="006D17D8" w:rsidRPr="00504E54" w:rsidRDefault="006D17D8"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6D17D8"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6D17D8" w:rsidRPr="00504E54" w:rsidRDefault="006D17D8" w:rsidP="00504E54">
      <w:pPr>
        <w:adjustRightInd w:val="0"/>
        <w:snapToGrid w:val="0"/>
        <w:spacing w:line="360" w:lineRule="auto"/>
        <w:rPr>
          <w:sz w:val="24"/>
          <w:szCs w:val="24"/>
        </w:rPr>
      </w:pPr>
      <w:r w:rsidRPr="00504E54">
        <w:rPr>
          <w:rFonts w:hint="eastAsia"/>
          <w:sz w:val="24"/>
          <w:szCs w:val="24"/>
        </w:rPr>
        <w:t>在教育信息化不断深入发展的今天，信息化教学逐渐成为常态化的教学方式，对教师而言，掌握现代教育技术基本技能成为必备的职业能力。本课程「现代教育技术」以山东省省级精品课程“现代教育技术”为指导，并且加入了许多专家教师的理解，以实践为导向、以多媒体教学为主线，从教育技术的基本概念、多媒体教学环境、多媒体课件设计、多媒体素材的采集与处理、以及多媒体课件的制作等五个专题，对现代教育技术所必要的知识进行了讲解，让学习者可以更轻松的提高教育技术能力与水平。</w:t>
      </w:r>
    </w:p>
    <w:p w:rsidR="006D17D8"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6D17D8" w:rsidRPr="00504E54">
        <w:rPr>
          <w:sz w:val="24"/>
          <w:szCs w:val="24"/>
        </w:rPr>
        <w:t>https://coursehome.zhihuishu.com/courseHome/2037655#teachTeam</w:t>
      </w:r>
    </w:p>
    <w:p w:rsidR="006D17D8" w:rsidRPr="00504E54" w:rsidRDefault="006D17D8" w:rsidP="00504E54">
      <w:pPr>
        <w:adjustRightInd w:val="0"/>
        <w:snapToGrid w:val="0"/>
        <w:spacing w:line="360" w:lineRule="auto"/>
        <w:rPr>
          <w:sz w:val="24"/>
          <w:szCs w:val="24"/>
        </w:rPr>
      </w:pPr>
    </w:p>
    <w:p w:rsidR="00504E54" w:rsidRDefault="00504E54">
      <w:pPr>
        <w:widowControl/>
        <w:jc w:val="left"/>
        <w:rPr>
          <w:rFonts w:ascii="微软雅黑" w:eastAsia="微软雅黑" w:hAnsi="微软雅黑"/>
          <w:b/>
          <w:sz w:val="32"/>
          <w:szCs w:val="32"/>
        </w:rPr>
      </w:pPr>
      <w:r>
        <w:rPr>
          <w:rFonts w:ascii="微软雅黑" w:eastAsia="微软雅黑" w:hAnsi="微软雅黑"/>
          <w:b/>
          <w:sz w:val="32"/>
          <w:szCs w:val="32"/>
        </w:rPr>
        <w:br w:type="page"/>
      </w:r>
    </w:p>
    <w:p w:rsidR="008361BB" w:rsidRPr="00504E54" w:rsidRDefault="008361BB" w:rsidP="00E3268F">
      <w:pPr>
        <w:adjustRightInd w:val="0"/>
        <w:snapToGrid w:val="0"/>
        <w:spacing w:line="360" w:lineRule="auto"/>
        <w:jc w:val="center"/>
        <w:outlineLvl w:val="1"/>
        <w:rPr>
          <w:rFonts w:ascii="微软雅黑" w:eastAsia="微软雅黑" w:hAnsi="微软雅黑"/>
          <w:b/>
          <w:sz w:val="32"/>
          <w:szCs w:val="32"/>
        </w:rPr>
      </w:pPr>
      <w:bookmarkStart w:id="3" w:name="_Toc32242565"/>
      <w:r w:rsidRPr="00504E54">
        <w:rPr>
          <w:rFonts w:ascii="微软雅黑" w:eastAsia="微软雅黑" w:hAnsi="微软雅黑" w:hint="eastAsia"/>
          <w:b/>
          <w:sz w:val="32"/>
          <w:szCs w:val="32"/>
        </w:rPr>
        <w:lastRenderedPageBreak/>
        <w:t>机械设计（山东联盟）</w:t>
      </w:r>
      <w:bookmarkEnd w:id="3"/>
    </w:p>
    <w:p w:rsidR="008361BB" w:rsidRPr="00887846" w:rsidRDefault="008361BB"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机械与汽车工程学院</w:t>
      </w:r>
    </w:p>
    <w:p w:rsidR="001426F8" w:rsidRPr="00504E54" w:rsidRDefault="008361BB" w:rsidP="00504E54">
      <w:pPr>
        <w:adjustRightInd w:val="0"/>
        <w:snapToGrid w:val="0"/>
        <w:spacing w:line="360" w:lineRule="auto"/>
        <w:rPr>
          <w:sz w:val="24"/>
          <w:szCs w:val="24"/>
        </w:rPr>
      </w:pPr>
      <w:r w:rsidRPr="00725725">
        <w:rPr>
          <w:rFonts w:hint="eastAsia"/>
          <w:b/>
          <w:sz w:val="24"/>
          <w:szCs w:val="24"/>
        </w:rPr>
        <w:t>教师</w:t>
      </w:r>
      <w:r w:rsidRPr="00725725">
        <w:rPr>
          <w:rFonts w:hint="eastAsia"/>
          <w:b/>
          <w:sz w:val="24"/>
          <w:szCs w:val="24"/>
        </w:rPr>
        <w:t xml:space="preserve">: </w:t>
      </w:r>
      <w:r w:rsidRPr="00504E54">
        <w:rPr>
          <w:rFonts w:hint="eastAsia"/>
          <w:sz w:val="24"/>
          <w:szCs w:val="24"/>
        </w:rPr>
        <w:t>郭安福、包春江、郭宏亮、赵颖、朱颜、张翠华、于翰文</w:t>
      </w:r>
    </w:p>
    <w:p w:rsidR="00DD4334" w:rsidRPr="00504E54" w:rsidRDefault="00DD433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8361BB"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8361BB" w:rsidRPr="00504E54" w:rsidRDefault="008361BB" w:rsidP="00504E54">
      <w:pPr>
        <w:adjustRightInd w:val="0"/>
        <w:snapToGrid w:val="0"/>
        <w:spacing w:line="360" w:lineRule="auto"/>
        <w:rPr>
          <w:sz w:val="24"/>
          <w:szCs w:val="24"/>
        </w:rPr>
      </w:pPr>
      <w:r w:rsidRPr="00504E54">
        <w:rPr>
          <w:rFonts w:hint="eastAsia"/>
          <w:sz w:val="24"/>
          <w:szCs w:val="24"/>
        </w:rPr>
        <w:t>机械工业是为国民经济各部门提供装备的行业。一个新的机械产品的诞生，产品设计是第一道工序，其水平是一个国家创新能力和竞争能力的决定因素。《机械设计》课程是一门培养学生具有机械设计能力的技术基础课，旨在培养学生掌握通用机械零件的设计原理、方法和机械设计的一般规律，具有设计简单机械的能力。本课程内容主要包括五大部分：设计概论、常用连接件、机械传动件、轴系零部件、其它零部件及机械系统设计。本课程由聊城大学《机械设计》课程团队精心打造，团队教师具有多年的机械设计课程的教学经验。本课程适用对象为高等院校、高职院校等工科类学生、企事业单位从事机械设计工作的公司职员和其他对机械设计感兴趣的人群。其内容可以作为正在学习本课程学生的课外补充，可以帮助学生参加大学生科技创新竞赛。同时，课程中安排了大量国内重点高校《机械设计》考研题目的讲解，可以为广大考研同学提供帮助。欢迎广大朋友积极参与学习。</w:t>
      </w:r>
    </w:p>
    <w:p w:rsidR="008361BB"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8361BB" w:rsidRPr="00504E54">
        <w:rPr>
          <w:sz w:val="24"/>
          <w:szCs w:val="24"/>
        </w:rPr>
        <w:t>https://coursehome.zhihuishu.com/courseHome/2039695#teachTeam</w:t>
      </w:r>
    </w:p>
    <w:p w:rsidR="008361BB" w:rsidRPr="00504E54" w:rsidRDefault="008361BB" w:rsidP="00504E54">
      <w:pPr>
        <w:adjustRightInd w:val="0"/>
        <w:snapToGrid w:val="0"/>
        <w:spacing w:line="360" w:lineRule="auto"/>
        <w:rPr>
          <w:sz w:val="24"/>
          <w:szCs w:val="24"/>
        </w:rPr>
      </w:pPr>
    </w:p>
    <w:p w:rsidR="00887846" w:rsidRPr="00504E54" w:rsidRDefault="00887846" w:rsidP="00E3268F">
      <w:pPr>
        <w:adjustRightInd w:val="0"/>
        <w:snapToGrid w:val="0"/>
        <w:spacing w:line="360" w:lineRule="auto"/>
        <w:jc w:val="center"/>
        <w:outlineLvl w:val="1"/>
        <w:rPr>
          <w:rFonts w:ascii="微软雅黑" w:eastAsia="微软雅黑" w:hAnsi="微软雅黑"/>
          <w:b/>
          <w:sz w:val="32"/>
          <w:szCs w:val="32"/>
        </w:rPr>
      </w:pPr>
      <w:bookmarkStart w:id="4" w:name="_Toc32242566"/>
      <w:r w:rsidRPr="00504E54">
        <w:rPr>
          <w:rFonts w:ascii="微软雅黑" w:eastAsia="微软雅黑" w:hAnsi="微软雅黑" w:hint="eastAsia"/>
          <w:b/>
          <w:sz w:val="32"/>
          <w:szCs w:val="32"/>
        </w:rPr>
        <w:lastRenderedPageBreak/>
        <w:t>画法几何与机械制图（山东联盟）</w:t>
      </w:r>
      <w:bookmarkEnd w:id="4"/>
      <w:r w:rsidRPr="00504E54">
        <w:rPr>
          <w:rFonts w:ascii="微软雅黑" w:eastAsia="微软雅黑" w:hAnsi="微软雅黑" w:hint="eastAsia"/>
          <w:b/>
          <w:sz w:val="32"/>
          <w:szCs w:val="32"/>
        </w:rPr>
        <w:tab/>
      </w:r>
    </w:p>
    <w:p w:rsidR="00887846" w:rsidRPr="00887846" w:rsidRDefault="00887846" w:rsidP="00887846">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机械与汽车工程学院</w:t>
      </w:r>
    </w:p>
    <w:p w:rsidR="00887846" w:rsidRPr="00504E54" w:rsidRDefault="00725725" w:rsidP="00887846">
      <w:pPr>
        <w:pStyle w:val="courseintroduction-tit-p"/>
        <w:shd w:val="clear" w:color="auto" w:fill="FFFFFF"/>
        <w:adjustRightInd w:val="0"/>
        <w:snapToGrid w:val="0"/>
        <w:spacing w:before="0" w:beforeAutospacing="0" w:after="0" w:afterAutospacing="0" w:line="360" w:lineRule="auto"/>
        <w:rPr>
          <w:rFonts w:ascii="Helvetica" w:hAnsi="Helvetica"/>
          <w:color w:val="2A2A2A"/>
        </w:rPr>
      </w:pPr>
      <w:r w:rsidRPr="00725725">
        <w:rPr>
          <w:rFonts w:ascii="Helvetica" w:hAnsi="Helvetica" w:hint="eastAsia"/>
          <w:b/>
          <w:color w:val="2A2A2A"/>
        </w:rPr>
        <w:t>教师：</w:t>
      </w:r>
      <w:r w:rsidR="00887846" w:rsidRPr="00504E54">
        <w:rPr>
          <w:rFonts w:ascii="Helvetica" w:hAnsi="Helvetica" w:hint="eastAsia"/>
          <w:color w:val="2A2A2A"/>
        </w:rPr>
        <w:t>朱颜、包春江、郭宏亮、郭安福、郭洪强、于翰文、庄伟</w:t>
      </w:r>
    </w:p>
    <w:p w:rsidR="00887846" w:rsidRPr="00504E54" w:rsidRDefault="00887846" w:rsidP="00887846">
      <w:pPr>
        <w:pStyle w:val="courseintroduction-tit-p"/>
        <w:shd w:val="clear" w:color="auto" w:fill="FFFFFF"/>
        <w:adjustRightInd w:val="0"/>
        <w:snapToGrid w:val="0"/>
        <w:spacing w:before="0" w:beforeAutospacing="0" w:after="0" w:afterAutospacing="0" w:line="360" w:lineRule="auto"/>
        <w:rPr>
          <w:rFonts w:ascii="Helvetica" w:hAnsi="Helvetica"/>
          <w:color w:val="2A2A2A"/>
        </w:rPr>
      </w:pPr>
      <w:r w:rsidRPr="00504E54">
        <w:rPr>
          <w:rFonts w:ascii="Helvetica" w:hAnsi="Helvetica" w:hint="eastAsia"/>
          <w:noProof/>
          <w:color w:val="2A2A2A"/>
        </w:rPr>
        <w:drawing>
          <wp:inline distT="0" distB="0" distL="0" distR="0">
            <wp:extent cx="5274310" cy="2966799"/>
            <wp:effectExtent l="19050" t="0" r="2540" b="0"/>
            <wp:docPr id="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887846" w:rsidRPr="00504E54" w:rsidRDefault="00725725" w:rsidP="00887846">
      <w:pPr>
        <w:adjustRightInd w:val="0"/>
        <w:snapToGrid w:val="0"/>
        <w:spacing w:line="360" w:lineRule="auto"/>
        <w:rPr>
          <w:sz w:val="24"/>
          <w:szCs w:val="24"/>
        </w:rPr>
      </w:pPr>
      <w:r w:rsidRPr="00725725">
        <w:rPr>
          <w:rFonts w:hint="eastAsia"/>
          <w:b/>
          <w:sz w:val="24"/>
          <w:szCs w:val="24"/>
        </w:rPr>
        <w:t>课程介绍：</w:t>
      </w:r>
    </w:p>
    <w:p w:rsidR="00887846" w:rsidRPr="00504E54" w:rsidRDefault="00887846" w:rsidP="00887846">
      <w:pPr>
        <w:adjustRightInd w:val="0"/>
        <w:snapToGrid w:val="0"/>
        <w:spacing w:line="360" w:lineRule="auto"/>
        <w:rPr>
          <w:sz w:val="24"/>
          <w:szCs w:val="24"/>
        </w:rPr>
      </w:pPr>
      <w:r w:rsidRPr="00504E54">
        <w:rPr>
          <w:rFonts w:hint="eastAsia"/>
          <w:sz w:val="24"/>
          <w:szCs w:val="24"/>
        </w:rPr>
        <w:t>从“以图状物”到“按图施工”，工程图样是表达设计师设计意图的重要技术工具，是指导制造者生产作业的重要技术文件。《画法几何与机械制图》正是研究正确阅读和绘制工程图样理论与方法的一门专业技术基础课程。读懂和绘制工程图样是每个工程技术人员都必须具备的基本功，你是否希望掌握这充满趣味性和挑战性的“工程界的语言”呢？不用犹豫！它是你迈入工程界的第一扇门，它可以打开你思维的天窗，为你开启一条充满幻想的创新设计之路！快看，这里课程资源丰富，内容新颖，重点突出，学习视频和练习题相辅相成；你可以随时随地观看课程视频，充分利用好碎片化的时间，科学高效的提高你的学习成绩、让你学有所获。你</w:t>
      </w:r>
      <w:r w:rsidRPr="00504E54">
        <w:rPr>
          <w:rFonts w:hint="eastAsia"/>
          <w:sz w:val="24"/>
          <w:szCs w:val="24"/>
        </w:rPr>
        <w:t xml:space="preserve"> </w:t>
      </w:r>
      <w:r w:rsidRPr="00504E54">
        <w:rPr>
          <w:rFonts w:hint="eastAsia"/>
          <w:sz w:val="24"/>
          <w:szCs w:val="24"/>
        </w:rPr>
        <w:t>还在等什么呢？现在就请跟随我们一同开启这有趣的学习之旅吧。</w:t>
      </w:r>
    </w:p>
    <w:p w:rsidR="00887846" w:rsidRPr="00504E54" w:rsidRDefault="00725725" w:rsidP="00887846">
      <w:pPr>
        <w:adjustRightInd w:val="0"/>
        <w:snapToGrid w:val="0"/>
        <w:spacing w:line="360" w:lineRule="auto"/>
        <w:rPr>
          <w:sz w:val="24"/>
          <w:szCs w:val="24"/>
        </w:rPr>
      </w:pPr>
      <w:r w:rsidRPr="00725725">
        <w:rPr>
          <w:rFonts w:hint="eastAsia"/>
          <w:b/>
          <w:sz w:val="24"/>
          <w:szCs w:val="24"/>
        </w:rPr>
        <w:t>课程链接：</w:t>
      </w:r>
      <w:r w:rsidR="00887846" w:rsidRPr="00504E54">
        <w:rPr>
          <w:sz w:val="24"/>
          <w:szCs w:val="24"/>
        </w:rPr>
        <w:t>https://coursehome.zhihuishu.com/courseHome/2039309#teachTeam</w:t>
      </w:r>
    </w:p>
    <w:p w:rsidR="00887846" w:rsidRDefault="00887846">
      <w:pPr>
        <w:widowControl/>
        <w:jc w:val="left"/>
        <w:rPr>
          <w:sz w:val="24"/>
          <w:szCs w:val="24"/>
        </w:rPr>
      </w:pPr>
      <w:r>
        <w:rPr>
          <w:sz w:val="24"/>
          <w:szCs w:val="24"/>
        </w:rPr>
        <w:br w:type="page"/>
      </w:r>
    </w:p>
    <w:p w:rsidR="008361BB" w:rsidRPr="00504E54" w:rsidRDefault="008361BB" w:rsidP="00E3268F">
      <w:pPr>
        <w:adjustRightInd w:val="0"/>
        <w:snapToGrid w:val="0"/>
        <w:spacing w:line="360" w:lineRule="auto"/>
        <w:jc w:val="center"/>
        <w:outlineLvl w:val="1"/>
        <w:rPr>
          <w:rFonts w:ascii="微软雅黑" w:eastAsia="微软雅黑" w:hAnsi="微软雅黑"/>
          <w:b/>
          <w:sz w:val="32"/>
          <w:szCs w:val="32"/>
        </w:rPr>
      </w:pPr>
      <w:bookmarkStart w:id="5" w:name="_Toc32242567"/>
      <w:r w:rsidRPr="00504E54">
        <w:rPr>
          <w:rFonts w:ascii="微软雅黑" w:eastAsia="微软雅黑" w:hAnsi="微软雅黑" w:hint="eastAsia"/>
          <w:b/>
          <w:sz w:val="32"/>
          <w:szCs w:val="32"/>
        </w:rPr>
        <w:lastRenderedPageBreak/>
        <w:t>微生物学（山东联盟）</w:t>
      </w:r>
      <w:bookmarkEnd w:id="5"/>
      <w:r w:rsidRPr="00504E54">
        <w:rPr>
          <w:rFonts w:ascii="微软雅黑" w:eastAsia="微软雅黑" w:hAnsi="微软雅黑" w:hint="eastAsia"/>
          <w:b/>
          <w:sz w:val="32"/>
          <w:szCs w:val="32"/>
        </w:rPr>
        <w:tab/>
      </w:r>
    </w:p>
    <w:p w:rsidR="008361BB" w:rsidRPr="00887846" w:rsidRDefault="008361BB"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生命科学学院</w:t>
      </w:r>
      <w:r w:rsidRPr="00887846">
        <w:rPr>
          <w:rFonts w:asciiTheme="minorEastAsia" w:hAnsiTheme="minorEastAsia" w:hint="eastAsia"/>
          <w:sz w:val="28"/>
          <w:szCs w:val="28"/>
        </w:rPr>
        <w:tab/>
      </w:r>
    </w:p>
    <w:p w:rsidR="008361BB" w:rsidRPr="00504E54" w:rsidRDefault="00725725" w:rsidP="00504E54">
      <w:pPr>
        <w:adjustRightInd w:val="0"/>
        <w:snapToGrid w:val="0"/>
        <w:spacing w:line="360" w:lineRule="auto"/>
        <w:rPr>
          <w:sz w:val="24"/>
          <w:szCs w:val="24"/>
        </w:rPr>
      </w:pPr>
      <w:r w:rsidRPr="00725725">
        <w:rPr>
          <w:rFonts w:hint="eastAsia"/>
          <w:b/>
          <w:sz w:val="24"/>
          <w:szCs w:val="24"/>
        </w:rPr>
        <w:t>教师：</w:t>
      </w:r>
      <w:r w:rsidR="008361BB" w:rsidRPr="00504E54">
        <w:rPr>
          <w:rFonts w:hint="eastAsia"/>
          <w:sz w:val="24"/>
          <w:szCs w:val="24"/>
        </w:rPr>
        <w:t>杜秀菊、张辉、李洁、贾泽峰、赵欣、吕志伟</w:t>
      </w:r>
    </w:p>
    <w:p w:rsidR="00DD4334" w:rsidRPr="00504E54" w:rsidRDefault="00DD4334" w:rsidP="00504E54">
      <w:pPr>
        <w:adjustRightInd w:val="0"/>
        <w:snapToGrid w:val="0"/>
        <w:spacing w:line="360" w:lineRule="auto"/>
        <w:rPr>
          <w:noProof/>
          <w:sz w:val="24"/>
          <w:szCs w:val="24"/>
        </w:rPr>
      </w:pPr>
      <w:r w:rsidRPr="00504E54">
        <w:rPr>
          <w:rFonts w:hint="eastAsia"/>
          <w:noProof/>
          <w:sz w:val="24"/>
          <w:szCs w:val="24"/>
        </w:rPr>
        <w:drawing>
          <wp:inline distT="0" distB="0" distL="0" distR="0">
            <wp:extent cx="5274310" cy="2966799"/>
            <wp:effectExtent l="1905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8361BB"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8361BB" w:rsidRPr="00504E54" w:rsidRDefault="008361BB" w:rsidP="00504E54">
      <w:pPr>
        <w:adjustRightInd w:val="0"/>
        <w:snapToGrid w:val="0"/>
        <w:spacing w:line="360" w:lineRule="auto"/>
        <w:rPr>
          <w:sz w:val="24"/>
          <w:szCs w:val="24"/>
        </w:rPr>
      </w:pPr>
      <w:r w:rsidRPr="00504E54">
        <w:rPr>
          <w:rFonts w:hint="eastAsia"/>
          <w:sz w:val="24"/>
          <w:szCs w:val="24"/>
        </w:rPr>
        <w:t>清晨，当你喝上一杯爽口的酸奶，品尝着美味面包的时候，你就已经开始享受到了微生物给你带来的恩惠；当你因患上流感而躺在医院的病床上，饱经病痛折磨的时候，那便是微生物在无情地侵蚀着你的机体。的确，在我们生活的周围，有这样一个特殊群体与我们如影随形：它们个体微小，但能量巨大；它们诞生最早，却发现最晚；它们既是天使，却也是魔鬼；它们无时不在，无处不在。微生物在地球生态系统中的作用以及对人类的贡献，超乎我们的想象。它们与人类生活息息相关，涉及食品工业、医药卫生、农业生产、饲料工业、环境治理等多个领域。它们既是人类非常亲密的朋友，也是我们最大的敌人！现在，您是不是对微生物充满了好奇，迫不及待地想揭开它神秘的面纱呢？在这里，将为您开启微生物学的学习之旅，包括微生物的形态结构、生理生化、生长繁殖、遗传变异、传染免疫、生态分布以及分类鉴定等。让我们走近微生物，亲密接触微生物，一起领略奇妙无穷的微生物世界吧！</w:t>
      </w:r>
    </w:p>
    <w:p w:rsidR="008361BB" w:rsidRDefault="00725725" w:rsidP="00504E54">
      <w:pPr>
        <w:adjustRightInd w:val="0"/>
        <w:snapToGrid w:val="0"/>
        <w:spacing w:line="360" w:lineRule="auto"/>
        <w:rPr>
          <w:sz w:val="24"/>
          <w:szCs w:val="24"/>
        </w:rPr>
      </w:pPr>
      <w:r w:rsidRPr="00725725">
        <w:rPr>
          <w:rFonts w:hint="eastAsia"/>
          <w:b/>
          <w:sz w:val="24"/>
          <w:szCs w:val="24"/>
        </w:rPr>
        <w:t>课程链接：</w:t>
      </w:r>
      <w:r w:rsidR="008361BB" w:rsidRPr="00504E54">
        <w:rPr>
          <w:sz w:val="24"/>
          <w:szCs w:val="24"/>
        </w:rPr>
        <w:t>https://coursehome.zhihuishu.com/courseHome/2038203#teachTeam</w:t>
      </w:r>
    </w:p>
    <w:p w:rsidR="00887846" w:rsidRPr="00504E54" w:rsidRDefault="00887846" w:rsidP="00504E54">
      <w:pPr>
        <w:adjustRightInd w:val="0"/>
        <w:snapToGrid w:val="0"/>
        <w:spacing w:line="360" w:lineRule="auto"/>
        <w:rPr>
          <w:sz w:val="24"/>
          <w:szCs w:val="24"/>
        </w:rPr>
      </w:pPr>
    </w:p>
    <w:p w:rsidR="00504E54" w:rsidRDefault="00504E54">
      <w:pPr>
        <w:widowControl/>
        <w:jc w:val="left"/>
        <w:rPr>
          <w:sz w:val="24"/>
          <w:szCs w:val="24"/>
        </w:rPr>
      </w:pPr>
      <w:r>
        <w:rPr>
          <w:sz w:val="24"/>
          <w:szCs w:val="24"/>
        </w:rPr>
        <w:br w:type="page"/>
      </w:r>
    </w:p>
    <w:p w:rsidR="00DA0614" w:rsidRPr="00504E54" w:rsidRDefault="008361BB" w:rsidP="00E3268F">
      <w:pPr>
        <w:adjustRightInd w:val="0"/>
        <w:snapToGrid w:val="0"/>
        <w:spacing w:line="360" w:lineRule="auto"/>
        <w:jc w:val="center"/>
        <w:outlineLvl w:val="1"/>
        <w:rPr>
          <w:rFonts w:ascii="微软雅黑" w:eastAsia="微软雅黑" w:hAnsi="微软雅黑"/>
          <w:b/>
          <w:sz w:val="32"/>
          <w:szCs w:val="32"/>
        </w:rPr>
      </w:pPr>
      <w:bookmarkStart w:id="6" w:name="_Toc32242568"/>
      <w:r w:rsidRPr="00504E54">
        <w:rPr>
          <w:rFonts w:ascii="微软雅黑" w:eastAsia="微软雅黑" w:hAnsi="微软雅黑" w:hint="eastAsia"/>
          <w:b/>
          <w:sz w:val="32"/>
          <w:szCs w:val="32"/>
        </w:rPr>
        <w:lastRenderedPageBreak/>
        <w:t>生物化学（山东联盟）</w:t>
      </w:r>
      <w:bookmarkEnd w:id="6"/>
      <w:r w:rsidRPr="00504E54">
        <w:rPr>
          <w:rFonts w:ascii="微软雅黑" w:eastAsia="微软雅黑" w:hAnsi="微软雅黑" w:hint="eastAsia"/>
          <w:b/>
          <w:sz w:val="32"/>
          <w:szCs w:val="32"/>
        </w:rPr>
        <w:tab/>
      </w:r>
    </w:p>
    <w:p w:rsidR="008361BB" w:rsidRPr="00887846" w:rsidRDefault="008361BB"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生命科学学院</w:t>
      </w:r>
    </w:p>
    <w:p w:rsidR="00DA0614" w:rsidRPr="00504E54" w:rsidRDefault="00DA0614" w:rsidP="00504E54">
      <w:pPr>
        <w:adjustRightInd w:val="0"/>
        <w:snapToGrid w:val="0"/>
        <w:spacing w:line="360" w:lineRule="auto"/>
        <w:rPr>
          <w:sz w:val="24"/>
          <w:szCs w:val="24"/>
        </w:rPr>
      </w:pPr>
      <w:r w:rsidRPr="00725725">
        <w:rPr>
          <w:rFonts w:hint="eastAsia"/>
          <w:b/>
          <w:sz w:val="24"/>
          <w:szCs w:val="24"/>
        </w:rPr>
        <w:t>教师</w:t>
      </w:r>
      <w:r w:rsidR="00725725" w:rsidRPr="00725725">
        <w:rPr>
          <w:rFonts w:hint="eastAsia"/>
          <w:b/>
          <w:sz w:val="24"/>
          <w:szCs w:val="24"/>
        </w:rPr>
        <w:t>：</w:t>
      </w:r>
      <w:r w:rsidRPr="00504E54">
        <w:rPr>
          <w:rFonts w:hint="eastAsia"/>
          <w:sz w:val="24"/>
          <w:szCs w:val="24"/>
        </w:rPr>
        <w:t>王琪琳、王圣惠、张永忠、桑青、范树泉、</w:t>
      </w:r>
      <w:proofErr w:type="gramStart"/>
      <w:r w:rsidRPr="00504E54">
        <w:rPr>
          <w:rFonts w:hint="eastAsia"/>
          <w:sz w:val="24"/>
          <w:szCs w:val="24"/>
        </w:rPr>
        <w:t>黄会明</w:t>
      </w:r>
      <w:proofErr w:type="gramEnd"/>
    </w:p>
    <w:p w:rsidR="00DA0614" w:rsidRPr="00504E54" w:rsidRDefault="00DA061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DA0614"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DA0614" w:rsidRPr="00504E54" w:rsidRDefault="00DA0614" w:rsidP="00504E54">
      <w:pPr>
        <w:adjustRightInd w:val="0"/>
        <w:snapToGrid w:val="0"/>
        <w:spacing w:line="360" w:lineRule="auto"/>
        <w:rPr>
          <w:sz w:val="24"/>
          <w:szCs w:val="24"/>
        </w:rPr>
      </w:pPr>
      <w:r w:rsidRPr="00504E54">
        <w:rPr>
          <w:rFonts w:hint="eastAsia"/>
          <w:sz w:val="24"/>
          <w:szCs w:val="24"/>
        </w:rPr>
        <w:t>生物化学是生命科学领域的重要学科，是生命科学和医学等各学课的共同语言和工具。生物化学是从分子水平解释生命现象的化学本质，生物大分子的基本结构、理化性质、生物学功能以及代谢过程。近年来，生物化学的理论与技术正在推动整个生命科学和医学向分子水平纵深发展，是当今生命科学中迅速发展的热点，其基本目标就是继续揭示生命的奥秘，确定组成生物体的非生命分子是如何相互作用来维持及延续生命的状态。</w:t>
      </w:r>
      <w:r w:rsidRPr="00504E54">
        <w:rPr>
          <w:rFonts w:hint="eastAsia"/>
          <w:sz w:val="24"/>
          <w:szCs w:val="24"/>
        </w:rPr>
        <w:t xml:space="preserve"> </w:t>
      </w:r>
      <w:r w:rsidRPr="00504E54">
        <w:rPr>
          <w:rFonts w:hint="eastAsia"/>
          <w:sz w:val="24"/>
          <w:szCs w:val="24"/>
        </w:rPr>
        <w:t>通过学习生物化学，同学们可增强对日常生活生物化学现象的理解，正确了解人体的生理现象，帮助判断身体健康的正常与异常。</w:t>
      </w:r>
      <w:r w:rsidRPr="00504E54">
        <w:rPr>
          <w:rFonts w:hint="eastAsia"/>
          <w:sz w:val="24"/>
          <w:szCs w:val="24"/>
        </w:rPr>
        <w:t xml:space="preserve"> </w:t>
      </w:r>
      <w:r w:rsidRPr="00504E54">
        <w:rPr>
          <w:rFonts w:hint="eastAsia"/>
          <w:sz w:val="24"/>
          <w:szCs w:val="24"/>
        </w:rPr>
        <w:t>还有，通过生物化学的学习，同学们可以掌握生物化学的基本理论知识、研究方法和研究成果，为立志从事有关生物化学的教学科研工作以及提高生活素质奠定良好的基础。</w:t>
      </w:r>
      <w:r w:rsidRPr="00504E54">
        <w:rPr>
          <w:rFonts w:hint="eastAsia"/>
          <w:sz w:val="24"/>
          <w:szCs w:val="24"/>
        </w:rPr>
        <w:t xml:space="preserve"> </w:t>
      </w:r>
      <w:r w:rsidRPr="00504E54">
        <w:rPr>
          <w:rFonts w:hint="eastAsia"/>
          <w:sz w:val="24"/>
          <w:szCs w:val="24"/>
        </w:rPr>
        <w:t>同学们，让我们一起开启生物化学的大门，探究生命的奥秘吧！</w:t>
      </w:r>
    </w:p>
    <w:p w:rsidR="009908FE" w:rsidRDefault="00725725" w:rsidP="00504E54">
      <w:pPr>
        <w:adjustRightInd w:val="0"/>
        <w:snapToGrid w:val="0"/>
        <w:spacing w:line="360" w:lineRule="auto"/>
        <w:rPr>
          <w:sz w:val="24"/>
          <w:szCs w:val="24"/>
        </w:rPr>
      </w:pPr>
      <w:r w:rsidRPr="00725725">
        <w:rPr>
          <w:rFonts w:hint="eastAsia"/>
          <w:b/>
          <w:sz w:val="24"/>
          <w:szCs w:val="24"/>
        </w:rPr>
        <w:t>课程链接：</w:t>
      </w:r>
      <w:r w:rsidR="00DA0614" w:rsidRPr="00504E54">
        <w:rPr>
          <w:sz w:val="24"/>
          <w:szCs w:val="24"/>
        </w:rPr>
        <w:t>https://coursehome.zhihuishu.com/courseHome/2038293#teachTeam</w:t>
      </w:r>
    </w:p>
    <w:p w:rsidR="00887846" w:rsidRDefault="00887846" w:rsidP="00504E54">
      <w:pPr>
        <w:adjustRightInd w:val="0"/>
        <w:snapToGrid w:val="0"/>
        <w:spacing w:line="360" w:lineRule="auto"/>
        <w:rPr>
          <w:sz w:val="24"/>
          <w:szCs w:val="24"/>
        </w:rPr>
      </w:pPr>
    </w:p>
    <w:p w:rsidR="00887846" w:rsidRDefault="00887846">
      <w:pPr>
        <w:widowControl/>
        <w:jc w:val="left"/>
        <w:rPr>
          <w:rFonts w:ascii="微软雅黑" w:eastAsia="微软雅黑" w:hAnsi="微软雅黑"/>
          <w:b/>
          <w:sz w:val="32"/>
          <w:szCs w:val="32"/>
        </w:rPr>
      </w:pPr>
      <w:r>
        <w:rPr>
          <w:rFonts w:ascii="微软雅黑" w:eastAsia="微软雅黑" w:hAnsi="微软雅黑"/>
          <w:b/>
          <w:sz w:val="32"/>
          <w:szCs w:val="32"/>
        </w:rPr>
        <w:br w:type="page"/>
      </w:r>
    </w:p>
    <w:p w:rsidR="00887846" w:rsidRPr="00504E54" w:rsidRDefault="00887846" w:rsidP="00E3268F">
      <w:pPr>
        <w:adjustRightInd w:val="0"/>
        <w:snapToGrid w:val="0"/>
        <w:spacing w:line="360" w:lineRule="auto"/>
        <w:jc w:val="center"/>
        <w:outlineLvl w:val="1"/>
        <w:rPr>
          <w:rFonts w:ascii="微软雅黑" w:eastAsia="微软雅黑" w:hAnsi="微软雅黑"/>
          <w:b/>
          <w:sz w:val="32"/>
          <w:szCs w:val="32"/>
        </w:rPr>
      </w:pPr>
      <w:bookmarkStart w:id="7" w:name="_Toc32242569"/>
      <w:r w:rsidRPr="00504E54">
        <w:rPr>
          <w:rFonts w:ascii="微软雅黑" w:eastAsia="微软雅黑" w:hAnsi="微软雅黑" w:hint="eastAsia"/>
          <w:b/>
          <w:sz w:val="32"/>
          <w:szCs w:val="32"/>
        </w:rPr>
        <w:lastRenderedPageBreak/>
        <w:t>身边的生物化学（山东联盟）</w:t>
      </w:r>
      <w:bookmarkEnd w:id="7"/>
      <w:r w:rsidRPr="00504E54">
        <w:rPr>
          <w:rFonts w:ascii="微软雅黑" w:eastAsia="微软雅黑" w:hAnsi="微软雅黑" w:hint="eastAsia"/>
          <w:b/>
          <w:sz w:val="32"/>
          <w:szCs w:val="32"/>
        </w:rPr>
        <w:tab/>
      </w:r>
    </w:p>
    <w:p w:rsidR="00887846" w:rsidRPr="00887846" w:rsidRDefault="00887846" w:rsidP="00887846">
      <w:pPr>
        <w:adjustRightInd w:val="0"/>
        <w:snapToGrid w:val="0"/>
        <w:spacing w:line="360" w:lineRule="auto"/>
        <w:jc w:val="center"/>
        <w:rPr>
          <w:rFonts w:asciiTheme="minorEastAsia" w:hAnsiTheme="minorEastAsia"/>
          <w:sz w:val="28"/>
          <w:szCs w:val="28"/>
        </w:rPr>
      </w:pPr>
      <w:r>
        <w:rPr>
          <w:rFonts w:asciiTheme="minorEastAsia" w:hAnsiTheme="minorEastAsia" w:hint="eastAsia"/>
          <w:sz w:val="28"/>
          <w:szCs w:val="28"/>
        </w:rPr>
        <w:t xml:space="preserve">生命科学学院 </w:t>
      </w:r>
      <w:r w:rsidRPr="00887846">
        <w:rPr>
          <w:rFonts w:asciiTheme="minorEastAsia" w:hAnsiTheme="minorEastAsia" w:hint="eastAsia"/>
          <w:sz w:val="28"/>
          <w:szCs w:val="28"/>
        </w:rPr>
        <w:t>药学院</w:t>
      </w:r>
    </w:p>
    <w:p w:rsidR="00887846" w:rsidRPr="00504E54" w:rsidRDefault="00725725" w:rsidP="00887846">
      <w:pPr>
        <w:adjustRightInd w:val="0"/>
        <w:snapToGrid w:val="0"/>
        <w:spacing w:line="360" w:lineRule="auto"/>
        <w:rPr>
          <w:sz w:val="24"/>
          <w:szCs w:val="24"/>
        </w:rPr>
      </w:pPr>
      <w:r w:rsidRPr="00725725">
        <w:rPr>
          <w:rFonts w:hint="eastAsia"/>
          <w:b/>
          <w:sz w:val="24"/>
          <w:szCs w:val="24"/>
        </w:rPr>
        <w:t>教师：</w:t>
      </w:r>
      <w:proofErr w:type="gramStart"/>
      <w:r w:rsidR="00887846" w:rsidRPr="00504E54">
        <w:rPr>
          <w:rFonts w:hint="eastAsia"/>
          <w:sz w:val="24"/>
          <w:szCs w:val="24"/>
        </w:rPr>
        <w:t>冀芦沙</w:t>
      </w:r>
      <w:proofErr w:type="gramEnd"/>
      <w:r w:rsidR="00887846" w:rsidRPr="00504E54">
        <w:rPr>
          <w:rFonts w:hint="eastAsia"/>
          <w:sz w:val="24"/>
          <w:szCs w:val="24"/>
        </w:rPr>
        <w:t>、曹雪松、张扬、王圣惠、褚鹏飞、范树泉</w:t>
      </w:r>
    </w:p>
    <w:p w:rsidR="00887846" w:rsidRPr="00504E54" w:rsidRDefault="00D8551D" w:rsidP="00887846">
      <w:pPr>
        <w:adjustRightInd w:val="0"/>
        <w:snapToGrid w:val="0"/>
        <w:spacing w:line="360" w:lineRule="auto"/>
        <w:rPr>
          <w:sz w:val="24"/>
          <w:szCs w:val="24"/>
        </w:rPr>
      </w:pPr>
      <w:r>
        <w:rPr>
          <w:noProof/>
          <w:sz w:val="24"/>
          <w:szCs w:val="24"/>
        </w:rPr>
        <w:drawing>
          <wp:inline distT="0" distB="0" distL="0" distR="0">
            <wp:extent cx="5106009" cy="2865749"/>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12069415.jpg"/>
                    <pic:cNvPicPr/>
                  </pic:nvPicPr>
                  <pic:blipFill>
                    <a:blip r:embed="rId13">
                      <a:extLst>
                        <a:ext uri="{28A0092B-C50C-407E-A947-70E740481C1C}">
                          <a14:useLocalDpi xmlns:a14="http://schemas.microsoft.com/office/drawing/2010/main" val="0"/>
                        </a:ext>
                      </a:extLst>
                    </a:blip>
                    <a:stretch>
                      <a:fillRect/>
                    </a:stretch>
                  </pic:blipFill>
                  <pic:spPr>
                    <a:xfrm>
                      <a:off x="0" y="0"/>
                      <a:ext cx="5115570" cy="2871115"/>
                    </a:xfrm>
                    <a:prstGeom prst="rect">
                      <a:avLst/>
                    </a:prstGeom>
                  </pic:spPr>
                </pic:pic>
              </a:graphicData>
            </a:graphic>
          </wp:inline>
        </w:drawing>
      </w:r>
    </w:p>
    <w:p w:rsidR="00887846" w:rsidRPr="00504E54" w:rsidRDefault="00725725" w:rsidP="00887846">
      <w:pPr>
        <w:adjustRightInd w:val="0"/>
        <w:snapToGrid w:val="0"/>
        <w:spacing w:line="360" w:lineRule="auto"/>
        <w:rPr>
          <w:sz w:val="24"/>
          <w:szCs w:val="24"/>
        </w:rPr>
      </w:pPr>
      <w:r w:rsidRPr="00725725">
        <w:rPr>
          <w:rFonts w:hint="eastAsia"/>
          <w:b/>
          <w:sz w:val="24"/>
          <w:szCs w:val="24"/>
        </w:rPr>
        <w:t>课程介绍：</w:t>
      </w:r>
    </w:p>
    <w:p w:rsidR="00887846" w:rsidRPr="00504E54" w:rsidRDefault="00887846" w:rsidP="00887846">
      <w:pPr>
        <w:adjustRightInd w:val="0"/>
        <w:snapToGrid w:val="0"/>
        <w:spacing w:line="360" w:lineRule="auto"/>
        <w:rPr>
          <w:sz w:val="24"/>
          <w:szCs w:val="24"/>
        </w:rPr>
      </w:pPr>
      <w:r w:rsidRPr="00504E54">
        <w:rPr>
          <w:rFonts w:hint="eastAsia"/>
          <w:sz w:val="24"/>
          <w:szCs w:val="24"/>
        </w:rPr>
        <w:t>《身边的生物化学》是本科生生物化学知识的深化和进一步提高。学生在已有的生物化学知识基础上，通过学习蛋白质生物大分子结构与研究技术、基因结构与研究技术及生物无机元素化学等内容，使学生从更高层次认识与理解生物化学的基本原理、现象与事实。强化生物化学的基本理论和实验技能，提高学生独立分析问题和独立解决问题的能力。</w:t>
      </w:r>
    </w:p>
    <w:p w:rsidR="00887846" w:rsidRPr="00504E54" w:rsidRDefault="00725725" w:rsidP="00887846">
      <w:pPr>
        <w:adjustRightInd w:val="0"/>
        <w:snapToGrid w:val="0"/>
        <w:spacing w:line="360" w:lineRule="auto"/>
        <w:rPr>
          <w:sz w:val="24"/>
          <w:szCs w:val="24"/>
        </w:rPr>
      </w:pPr>
      <w:r w:rsidRPr="00725725">
        <w:rPr>
          <w:rFonts w:hint="eastAsia"/>
          <w:b/>
          <w:sz w:val="24"/>
          <w:szCs w:val="24"/>
        </w:rPr>
        <w:t>课程链接：</w:t>
      </w:r>
      <w:r w:rsidR="00887846" w:rsidRPr="00504E54">
        <w:rPr>
          <w:sz w:val="24"/>
          <w:szCs w:val="24"/>
        </w:rPr>
        <w:t>https://coursehome.zhihuishu.com/courseHome/2053900#teachTeam</w:t>
      </w:r>
    </w:p>
    <w:p w:rsidR="00887846" w:rsidRDefault="00887846">
      <w:pPr>
        <w:widowControl/>
        <w:jc w:val="left"/>
        <w:rPr>
          <w:sz w:val="24"/>
          <w:szCs w:val="24"/>
        </w:rPr>
      </w:pPr>
    </w:p>
    <w:p w:rsidR="00887846" w:rsidRDefault="00887846">
      <w:pPr>
        <w:widowControl/>
        <w:jc w:val="left"/>
        <w:rPr>
          <w:rFonts w:ascii="微软雅黑" w:eastAsia="微软雅黑" w:hAnsi="微软雅黑"/>
          <w:b/>
          <w:sz w:val="32"/>
          <w:szCs w:val="32"/>
        </w:rPr>
      </w:pPr>
      <w:r>
        <w:rPr>
          <w:rFonts w:ascii="微软雅黑" w:eastAsia="微软雅黑" w:hAnsi="微软雅黑"/>
          <w:b/>
          <w:sz w:val="32"/>
          <w:szCs w:val="32"/>
        </w:rPr>
        <w:br w:type="page"/>
      </w:r>
    </w:p>
    <w:p w:rsidR="00887846" w:rsidRPr="00504E54" w:rsidRDefault="00887846" w:rsidP="00D8551D">
      <w:pPr>
        <w:adjustRightInd w:val="0"/>
        <w:snapToGrid w:val="0"/>
        <w:spacing w:line="360" w:lineRule="auto"/>
        <w:jc w:val="center"/>
        <w:outlineLvl w:val="1"/>
        <w:rPr>
          <w:rFonts w:ascii="微软雅黑" w:eastAsia="微软雅黑" w:hAnsi="微软雅黑"/>
          <w:b/>
          <w:sz w:val="32"/>
          <w:szCs w:val="32"/>
        </w:rPr>
      </w:pPr>
      <w:bookmarkStart w:id="8" w:name="_Toc32242570"/>
      <w:r w:rsidRPr="00504E54">
        <w:rPr>
          <w:rFonts w:ascii="微软雅黑" w:eastAsia="微软雅黑" w:hAnsi="微软雅黑" w:hint="eastAsia"/>
          <w:b/>
          <w:sz w:val="32"/>
          <w:szCs w:val="32"/>
        </w:rPr>
        <w:lastRenderedPageBreak/>
        <w:t>细胞生物学（山东联盟）</w:t>
      </w:r>
      <w:bookmarkEnd w:id="8"/>
      <w:r w:rsidRPr="00504E54">
        <w:rPr>
          <w:rFonts w:ascii="微软雅黑" w:eastAsia="微软雅黑" w:hAnsi="微软雅黑" w:hint="eastAsia"/>
          <w:b/>
          <w:sz w:val="32"/>
          <w:szCs w:val="32"/>
        </w:rPr>
        <w:tab/>
      </w:r>
    </w:p>
    <w:p w:rsidR="00887846" w:rsidRPr="00887846" w:rsidRDefault="00887846" w:rsidP="00887846">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生命科学学院</w:t>
      </w:r>
    </w:p>
    <w:p w:rsidR="00887846" w:rsidRPr="00504E54" w:rsidRDefault="00725725" w:rsidP="00887846">
      <w:pPr>
        <w:adjustRightInd w:val="0"/>
        <w:snapToGrid w:val="0"/>
        <w:spacing w:line="360" w:lineRule="auto"/>
        <w:rPr>
          <w:sz w:val="24"/>
          <w:szCs w:val="24"/>
        </w:rPr>
      </w:pPr>
      <w:r w:rsidRPr="00725725">
        <w:rPr>
          <w:rFonts w:hint="eastAsia"/>
          <w:b/>
          <w:sz w:val="24"/>
          <w:szCs w:val="24"/>
        </w:rPr>
        <w:t>教师：</w:t>
      </w:r>
      <w:proofErr w:type="gramStart"/>
      <w:r w:rsidR="00887846" w:rsidRPr="00504E54">
        <w:rPr>
          <w:rFonts w:hint="eastAsia"/>
          <w:sz w:val="24"/>
          <w:szCs w:val="24"/>
        </w:rPr>
        <w:t>侍</w:t>
      </w:r>
      <w:proofErr w:type="gramEnd"/>
      <w:r w:rsidR="00887846" w:rsidRPr="00504E54">
        <w:rPr>
          <w:rFonts w:hint="eastAsia"/>
          <w:sz w:val="24"/>
          <w:szCs w:val="24"/>
        </w:rPr>
        <w:t>福梅、李洁、李成萍、李桂兰、王瑞、范树泉</w:t>
      </w:r>
    </w:p>
    <w:p w:rsidR="00887846" w:rsidRPr="00504E54" w:rsidRDefault="00887846" w:rsidP="00887846">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1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887846" w:rsidRPr="00504E54" w:rsidRDefault="00887846" w:rsidP="00887846">
      <w:pPr>
        <w:adjustRightInd w:val="0"/>
        <w:snapToGrid w:val="0"/>
        <w:spacing w:line="360" w:lineRule="auto"/>
        <w:rPr>
          <w:sz w:val="24"/>
          <w:szCs w:val="24"/>
        </w:rPr>
      </w:pPr>
    </w:p>
    <w:p w:rsidR="00887846" w:rsidRPr="00504E54" w:rsidRDefault="00725725" w:rsidP="00887846">
      <w:pPr>
        <w:adjustRightInd w:val="0"/>
        <w:snapToGrid w:val="0"/>
        <w:spacing w:line="360" w:lineRule="auto"/>
        <w:rPr>
          <w:sz w:val="24"/>
          <w:szCs w:val="24"/>
        </w:rPr>
      </w:pPr>
      <w:r w:rsidRPr="00725725">
        <w:rPr>
          <w:b/>
          <w:sz w:val="24"/>
          <w:szCs w:val="24"/>
        </w:rPr>
        <w:t>课程介绍：</w:t>
      </w:r>
    </w:p>
    <w:p w:rsidR="00887846" w:rsidRPr="00504E54" w:rsidRDefault="00887846" w:rsidP="00887846">
      <w:pPr>
        <w:adjustRightInd w:val="0"/>
        <w:snapToGrid w:val="0"/>
        <w:spacing w:line="360" w:lineRule="auto"/>
        <w:rPr>
          <w:sz w:val="24"/>
          <w:szCs w:val="24"/>
        </w:rPr>
      </w:pPr>
      <w:r w:rsidRPr="00504E54">
        <w:rPr>
          <w:sz w:val="24"/>
          <w:szCs w:val="24"/>
        </w:rPr>
        <w:t>《细胞生物学》邀你一起来探秘细胞，解码生命！</w:t>
      </w:r>
    </w:p>
    <w:p w:rsidR="00887846" w:rsidRPr="00504E54" w:rsidRDefault="00725725" w:rsidP="00887846">
      <w:pPr>
        <w:adjustRightInd w:val="0"/>
        <w:snapToGrid w:val="0"/>
        <w:spacing w:line="360" w:lineRule="auto"/>
        <w:rPr>
          <w:sz w:val="24"/>
          <w:szCs w:val="24"/>
        </w:rPr>
      </w:pPr>
      <w:r w:rsidRPr="00725725">
        <w:rPr>
          <w:rFonts w:hint="eastAsia"/>
          <w:b/>
          <w:sz w:val="24"/>
          <w:szCs w:val="24"/>
        </w:rPr>
        <w:t>课程链接：</w:t>
      </w:r>
      <w:r w:rsidR="00887846" w:rsidRPr="00504E54">
        <w:rPr>
          <w:sz w:val="24"/>
          <w:szCs w:val="24"/>
        </w:rPr>
        <w:t>https://coursehome.zhihuishu.com/courseHome/2062570#teachTeam</w:t>
      </w:r>
    </w:p>
    <w:p w:rsidR="00887846" w:rsidRPr="00887846" w:rsidRDefault="00887846" w:rsidP="00887846">
      <w:pPr>
        <w:widowControl/>
        <w:jc w:val="left"/>
        <w:rPr>
          <w:sz w:val="24"/>
          <w:szCs w:val="24"/>
        </w:rPr>
      </w:pPr>
    </w:p>
    <w:p w:rsidR="00887846" w:rsidRDefault="00887846">
      <w:pPr>
        <w:widowControl/>
        <w:jc w:val="left"/>
        <w:rPr>
          <w:rFonts w:ascii="微软雅黑" w:eastAsia="微软雅黑" w:hAnsi="微软雅黑"/>
          <w:b/>
          <w:sz w:val="32"/>
          <w:szCs w:val="32"/>
        </w:rPr>
      </w:pPr>
      <w:r>
        <w:rPr>
          <w:rFonts w:ascii="微软雅黑" w:eastAsia="微软雅黑" w:hAnsi="微软雅黑"/>
          <w:b/>
          <w:sz w:val="32"/>
          <w:szCs w:val="32"/>
        </w:rPr>
        <w:br w:type="page"/>
      </w:r>
    </w:p>
    <w:p w:rsidR="00887846" w:rsidRPr="00504E54" w:rsidRDefault="00887846" w:rsidP="00E3268F">
      <w:pPr>
        <w:adjustRightInd w:val="0"/>
        <w:snapToGrid w:val="0"/>
        <w:spacing w:line="360" w:lineRule="auto"/>
        <w:jc w:val="center"/>
        <w:outlineLvl w:val="1"/>
        <w:rPr>
          <w:rFonts w:ascii="微软雅黑" w:eastAsia="微软雅黑" w:hAnsi="微软雅黑"/>
          <w:b/>
          <w:sz w:val="32"/>
          <w:szCs w:val="32"/>
        </w:rPr>
      </w:pPr>
      <w:bookmarkStart w:id="9" w:name="_Toc32242571"/>
      <w:r w:rsidRPr="00504E54">
        <w:rPr>
          <w:rFonts w:ascii="微软雅黑" w:eastAsia="微软雅黑" w:hAnsi="微软雅黑" w:hint="eastAsia"/>
          <w:b/>
          <w:sz w:val="32"/>
          <w:szCs w:val="32"/>
        </w:rPr>
        <w:lastRenderedPageBreak/>
        <w:t>大气污染控制工程（山东联盟）</w:t>
      </w:r>
      <w:bookmarkEnd w:id="9"/>
    </w:p>
    <w:p w:rsidR="00887846" w:rsidRPr="00887846" w:rsidRDefault="00887846" w:rsidP="00887846">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环境与规划学院</w:t>
      </w:r>
    </w:p>
    <w:p w:rsidR="00887846" w:rsidRPr="00504E54" w:rsidRDefault="00725725" w:rsidP="00887846">
      <w:pPr>
        <w:adjustRightInd w:val="0"/>
        <w:snapToGrid w:val="0"/>
        <w:spacing w:line="360" w:lineRule="auto"/>
        <w:rPr>
          <w:sz w:val="24"/>
          <w:szCs w:val="24"/>
        </w:rPr>
      </w:pPr>
      <w:r w:rsidRPr="00725725">
        <w:rPr>
          <w:rFonts w:hint="eastAsia"/>
          <w:b/>
          <w:sz w:val="24"/>
          <w:szCs w:val="24"/>
        </w:rPr>
        <w:t>教师：</w:t>
      </w:r>
      <w:r w:rsidR="00887846" w:rsidRPr="00504E54">
        <w:rPr>
          <w:rFonts w:hint="eastAsia"/>
          <w:sz w:val="24"/>
          <w:szCs w:val="24"/>
        </w:rPr>
        <w:t>王岩、李珊珊、曹建荣、邓焕广</w:t>
      </w:r>
    </w:p>
    <w:p w:rsidR="00887846" w:rsidRPr="00504E54" w:rsidRDefault="00887846" w:rsidP="00887846">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887846" w:rsidRPr="00504E54" w:rsidRDefault="00725725" w:rsidP="00887846">
      <w:pPr>
        <w:adjustRightInd w:val="0"/>
        <w:snapToGrid w:val="0"/>
        <w:spacing w:line="360" w:lineRule="auto"/>
        <w:rPr>
          <w:sz w:val="24"/>
          <w:szCs w:val="24"/>
        </w:rPr>
      </w:pPr>
      <w:r w:rsidRPr="00725725">
        <w:rPr>
          <w:rFonts w:hint="eastAsia"/>
          <w:b/>
          <w:sz w:val="24"/>
          <w:szCs w:val="24"/>
        </w:rPr>
        <w:t>课程介绍：</w:t>
      </w:r>
    </w:p>
    <w:p w:rsidR="00887846" w:rsidRPr="00504E54" w:rsidRDefault="00887846" w:rsidP="00887846">
      <w:pPr>
        <w:adjustRightInd w:val="0"/>
        <w:snapToGrid w:val="0"/>
        <w:spacing w:line="360" w:lineRule="auto"/>
        <w:rPr>
          <w:sz w:val="24"/>
          <w:szCs w:val="24"/>
        </w:rPr>
      </w:pPr>
      <w:r w:rsidRPr="00504E54">
        <w:rPr>
          <w:rFonts w:hint="eastAsia"/>
          <w:sz w:val="24"/>
          <w:szCs w:val="24"/>
        </w:rPr>
        <w:t>你知道大气中哪些污染物与人的死亡率密切相关吗？</w:t>
      </w:r>
      <w:r w:rsidRPr="00504E54">
        <w:rPr>
          <w:rFonts w:hint="eastAsia"/>
          <w:sz w:val="24"/>
          <w:szCs w:val="24"/>
        </w:rPr>
        <w:t xml:space="preserve"> </w:t>
      </w:r>
      <w:r w:rsidRPr="00504E54">
        <w:rPr>
          <w:rFonts w:hint="eastAsia"/>
          <w:sz w:val="24"/>
          <w:szCs w:val="24"/>
        </w:rPr>
        <w:t>为什么烟囱的烟羽会呈现出波浪形、扇形、爬升形等不同的形状？形式千变万化的理想气体状态方程，我们将如何巧妙的运用它？</w:t>
      </w:r>
      <w:r w:rsidRPr="00504E54">
        <w:rPr>
          <w:rFonts w:hint="eastAsia"/>
          <w:sz w:val="24"/>
          <w:szCs w:val="24"/>
        </w:rPr>
        <w:t xml:space="preserve"> </w:t>
      </w:r>
      <w:r w:rsidRPr="00504E54">
        <w:rPr>
          <w:rFonts w:hint="eastAsia"/>
          <w:sz w:val="24"/>
          <w:szCs w:val="24"/>
        </w:rPr>
        <w:t>小小的吸附剂和催化剂颗粒是如何不忘初心、完成使命的呢？燃烧过程中形成的</w:t>
      </w:r>
      <w:r w:rsidRPr="00504E54">
        <w:rPr>
          <w:rFonts w:hint="eastAsia"/>
          <w:sz w:val="24"/>
          <w:szCs w:val="24"/>
        </w:rPr>
        <w:t>NOx</w:t>
      </w:r>
      <w:r w:rsidRPr="00504E54">
        <w:rPr>
          <w:rFonts w:hint="eastAsia"/>
          <w:sz w:val="24"/>
          <w:szCs w:val="24"/>
        </w:rPr>
        <w:t>是</w:t>
      </w:r>
      <w:r w:rsidRPr="00504E54">
        <w:rPr>
          <w:rFonts w:hint="eastAsia"/>
          <w:sz w:val="24"/>
          <w:szCs w:val="24"/>
        </w:rPr>
        <w:t>NO</w:t>
      </w:r>
      <w:r w:rsidRPr="00504E54">
        <w:rPr>
          <w:rFonts w:hint="eastAsia"/>
          <w:sz w:val="24"/>
          <w:szCs w:val="24"/>
        </w:rPr>
        <w:t>还是</w:t>
      </w:r>
      <w:r w:rsidRPr="00504E54">
        <w:rPr>
          <w:rFonts w:hint="eastAsia"/>
          <w:sz w:val="24"/>
          <w:szCs w:val="24"/>
        </w:rPr>
        <w:t>NO2</w:t>
      </w:r>
      <w:r w:rsidRPr="00504E54">
        <w:rPr>
          <w:rFonts w:hint="eastAsia"/>
          <w:sz w:val="24"/>
          <w:szCs w:val="24"/>
        </w:rPr>
        <w:t>？控制</w:t>
      </w:r>
      <w:r w:rsidRPr="00504E54">
        <w:rPr>
          <w:rFonts w:hint="eastAsia"/>
          <w:sz w:val="24"/>
          <w:szCs w:val="24"/>
        </w:rPr>
        <w:t>NOx</w:t>
      </w:r>
      <w:r w:rsidRPr="00504E54">
        <w:rPr>
          <w:rFonts w:hint="eastAsia"/>
          <w:sz w:val="24"/>
          <w:szCs w:val="24"/>
        </w:rPr>
        <w:t>和控制</w:t>
      </w:r>
      <w:r w:rsidRPr="00504E54">
        <w:rPr>
          <w:rFonts w:hint="eastAsia"/>
          <w:sz w:val="24"/>
          <w:szCs w:val="24"/>
        </w:rPr>
        <w:t>SO2</w:t>
      </w:r>
      <w:r w:rsidRPr="00504E54">
        <w:rPr>
          <w:rFonts w:hint="eastAsia"/>
          <w:sz w:val="24"/>
          <w:szCs w:val="24"/>
        </w:rPr>
        <w:t>，思路又有何不同呢？你想探寻古老的旋风除尘器的身世之谜吗？</w:t>
      </w:r>
      <w:r w:rsidRPr="00504E54">
        <w:rPr>
          <w:rFonts w:hint="eastAsia"/>
          <w:sz w:val="24"/>
          <w:szCs w:val="24"/>
        </w:rPr>
        <w:t xml:space="preserve"> </w:t>
      </w:r>
      <w:r w:rsidRPr="00504E54">
        <w:rPr>
          <w:rFonts w:hint="eastAsia"/>
          <w:sz w:val="24"/>
          <w:szCs w:val="24"/>
        </w:rPr>
        <w:t>你可知电除尘器是如何放电的呢？</w:t>
      </w:r>
      <w:r w:rsidRPr="00504E54">
        <w:rPr>
          <w:rFonts w:hint="eastAsia"/>
          <w:sz w:val="24"/>
          <w:szCs w:val="24"/>
        </w:rPr>
        <w:t xml:space="preserve"> </w:t>
      </w:r>
      <w:r w:rsidRPr="00504E54">
        <w:rPr>
          <w:rFonts w:hint="eastAsia"/>
          <w:sz w:val="24"/>
          <w:szCs w:val="24"/>
        </w:rPr>
        <w:t>文丘里洗涤器的喉管中蕴含了多少引人深思、耐人寻味的秘密？</w:t>
      </w:r>
      <w:r w:rsidRPr="00504E54">
        <w:rPr>
          <w:rFonts w:hint="eastAsia"/>
          <w:sz w:val="24"/>
          <w:szCs w:val="24"/>
        </w:rPr>
        <w:t xml:space="preserve"> </w:t>
      </w:r>
      <w:r w:rsidRPr="00504E54">
        <w:rPr>
          <w:rFonts w:hint="eastAsia"/>
          <w:sz w:val="24"/>
          <w:szCs w:val="24"/>
        </w:rPr>
        <w:t>加入我们的课堂一起来学习吧！我们将为你一一解答！</w:t>
      </w:r>
    </w:p>
    <w:p w:rsidR="00887846" w:rsidRPr="00504E54" w:rsidRDefault="00725725" w:rsidP="00887846">
      <w:pPr>
        <w:adjustRightInd w:val="0"/>
        <w:snapToGrid w:val="0"/>
        <w:spacing w:line="360" w:lineRule="auto"/>
        <w:rPr>
          <w:sz w:val="24"/>
          <w:szCs w:val="24"/>
        </w:rPr>
      </w:pPr>
      <w:r w:rsidRPr="00725725">
        <w:rPr>
          <w:rFonts w:hint="eastAsia"/>
          <w:b/>
          <w:sz w:val="24"/>
          <w:szCs w:val="24"/>
        </w:rPr>
        <w:t>课程链接：</w:t>
      </w:r>
      <w:r w:rsidR="00887846" w:rsidRPr="00504E54">
        <w:rPr>
          <w:sz w:val="24"/>
          <w:szCs w:val="24"/>
        </w:rPr>
        <w:t>https://coursehome.zhihuishu.com/courseHome/2037653#teachTeam</w:t>
      </w:r>
    </w:p>
    <w:p w:rsidR="00887846" w:rsidRDefault="00887846">
      <w:pPr>
        <w:widowControl/>
        <w:jc w:val="left"/>
        <w:rPr>
          <w:sz w:val="24"/>
          <w:szCs w:val="24"/>
        </w:rPr>
      </w:pPr>
      <w:r>
        <w:rPr>
          <w:sz w:val="24"/>
          <w:szCs w:val="24"/>
        </w:rPr>
        <w:br w:type="page"/>
      </w:r>
    </w:p>
    <w:p w:rsidR="00504E54" w:rsidRPr="00504E54" w:rsidRDefault="00504E54" w:rsidP="00E3268F">
      <w:pPr>
        <w:adjustRightInd w:val="0"/>
        <w:snapToGrid w:val="0"/>
        <w:spacing w:line="360" w:lineRule="auto"/>
        <w:jc w:val="center"/>
        <w:outlineLvl w:val="1"/>
        <w:rPr>
          <w:rFonts w:ascii="微软雅黑" w:eastAsia="微软雅黑" w:hAnsi="微软雅黑"/>
          <w:b/>
          <w:sz w:val="32"/>
          <w:szCs w:val="32"/>
        </w:rPr>
      </w:pPr>
      <w:bookmarkStart w:id="10" w:name="_Toc32242572"/>
      <w:r w:rsidRPr="00504E54">
        <w:rPr>
          <w:rFonts w:ascii="微软雅黑" w:eastAsia="微软雅黑" w:hAnsi="微软雅黑" w:hint="eastAsia"/>
          <w:b/>
          <w:sz w:val="32"/>
          <w:szCs w:val="32"/>
        </w:rPr>
        <w:lastRenderedPageBreak/>
        <w:t>金属材料学（山东联盟）</w:t>
      </w:r>
      <w:bookmarkEnd w:id="10"/>
      <w:r w:rsidRPr="00504E54">
        <w:rPr>
          <w:rFonts w:ascii="微软雅黑" w:eastAsia="微软雅黑" w:hAnsi="微软雅黑" w:hint="eastAsia"/>
          <w:b/>
          <w:sz w:val="32"/>
          <w:szCs w:val="32"/>
        </w:rPr>
        <w:tab/>
      </w:r>
    </w:p>
    <w:p w:rsidR="00504E54" w:rsidRPr="00887846" w:rsidRDefault="00504E54"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材料科学与工程学院</w:t>
      </w:r>
    </w:p>
    <w:p w:rsidR="00504E54" w:rsidRPr="00504E54" w:rsidRDefault="00725725" w:rsidP="00504E54">
      <w:pPr>
        <w:adjustRightInd w:val="0"/>
        <w:snapToGrid w:val="0"/>
        <w:spacing w:line="360" w:lineRule="auto"/>
        <w:rPr>
          <w:sz w:val="24"/>
          <w:szCs w:val="24"/>
        </w:rPr>
      </w:pPr>
      <w:r w:rsidRPr="00725725">
        <w:rPr>
          <w:rFonts w:hint="eastAsia"/>
          <w:b/>
          <w:sz w:val="24"/>
          <w:szCs w:val="24"/>
        </w:rPr>
        <w:t>教师：</w:t>
      </w:r>
      <w:proofErr w:type="gramStart"/>
      <w:r w:rsidR="00504E54" w:rsidRPr="00504E54">
        <w:rPr>
          <w:rFonts w:hint="eastAsia"/>
          <w:sz w:val="24"/>
          <w:szCs w:val="24"/>
        </w:rPr>
        <w:t>赵性川</w:t>
      </w:r>
      <w:proofErr w:type="gramEnd"/>
      <w:r w:rsidR="00504E54" w:rsidRPr="00504E54">
        <w:rPr>
          <w:rFonts w:hint="eastAsia"/>
          <w:sz w:val="24"/>
          <w:szCs w:val="24"/>
        </w:rPr>
        <w:t>、郝雪卉</w:t>
      </w:r>
    </w:p>
    <w:p w:rsidR="00504E54" w:rsidRPr="00504E54" w:rsidRDefault="00504E5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D8551D" w:rsidRDefault="00D8551D" w:rsidP="00504E54">
      <w:pPr>
        <w:adjustRightInd w:val="0"/>
        <w:snapToGrid w:val="0"/>
        <w:spacing w:line="360" w:lineRule="auto"/>
        <w:rPr>
          <w:b/>
          <w:sz w:val="24"/>
          <w:szCs w:val="24"/>
        </w:rPr>
      </w:pPr>
      <w:r w:rsidRPr="00725725">
        <w:rPr>
          <w:rFonts w:hint="eastAsia"/>
          <w:b/>
          <w:sz w:val="24"/>
          <w:szCs w:val="24"/>
        </w:rPr>
        <w:t>课程介绍：</w:t>
      </w:r>
    </w:p>
    <w:p w:rsidR="00504E54" w:rsidRPr="00504E54" w:rsidRDefault="00504E54" w:rsidP="00504E54">
      <w:pPr>
        <w:adjustRightInd w:val="0"/>
        <w:snapToGrid w:val="0"/>
        <w:spacing w:line="360" w:lineRule="auto"/>
        <w:rPr>
          <w:sz w:val="24"/>
          <w:szCs w:val="24"/>
        </w:rPr>
      </w:pPr>
      <w:r w:rsidRPr="00504E54">
        <w:rPr>
          <w:rFonts w:hint="eastAsia"/>
          <w:sz w:val="24"/>
          <w:szCs w:val="24"/>
        </w:rPr>
        <w:t>《金属材料学》主要讲授典型金属材料的成分、组织结构变化对性能的影响，合金钢种类、牌号、热处理特点及应用，通过该课程的学习，使学生掌握金属及合金中的化学成分、组织结构、加工工艺、力学性能关系及影响规律，提高分析解决各种金属材料的化学成分设计、生产、热处理等实际问题的能力。</w:t>
      </w:r>
    </w:p>
    <w:p w:rsidR="00504E54"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504E54" w:rsidRPr="00504E54">
        <w:rPr>
          <w:sz w:val="24"/>
          <w:szCs w:val="24"/>
        </w:rPr>
        <w:t>https://coursehome.zhihuishu.com/courseHome/2062460#teachTeam</w:t>
      </w:r>
    </w:p>
    <w:p w:rsidR="00504E54" w:rsidRPr="00504E54" w:rsidRDefault="00504E54" w:rsidP="00504E54">
      <w:pPr>
        <w:adjustRightInd w:val="0"/>
        <w:snapToGrid w:val="0"/>
        <w:spacing w:line="360" w:lineRule="auto"/>
        <w:rPr>
          <w:sz w:val="24"/>
          <w:szCs w:val="24"/>
        </w:rPr>
      </w:pPr>
    </w:p>
    <w:p w:rsidR="00504E54" w:rsidRDefault="00504E54">
      <w:pPr>
        <w:widowControl/>
        <w:jc w:val="left"/>
        <w:rPr>
          <w:sz w:val="24"/>
          <w:szCs w:val="24"/>
        </w:rPr>
      </w:pPr>
      <w:r>
        <w:rPr>
          <w:sz w:val="24"/>
          <w:szCs w:val="24"/>
        </w:rPr>
        <w:br w:type="page"/>
      </w:r>
    </w:p>
    <w:p w:rsidR="00504E54" w:rsidRPr="00504E54" w:rsidRDefault="00504E54" w:rsidP="00E3268F">
      <w:pPr>
        <w:adjustRightInd w:val="0"/>
        <w:snapToGrid w:val="0"/>
        <w:spacing w:line="360" w:lineRule="auto"/>
        <w:jc w:val="center"/>
        <w:outlineLvl w:val="1"/>
        <w:rPr>
          <w:rFonts w:ascii="微软雅黑" w:eastAsia="微软雅黑" w:hAnsi="微软雅黑"/>
          <w:b/>
          <w:sz w:val="32"/>
          <w:szCs w:val="32"/>
        </w:rPr>
      </w:pPr>
      <w:bookmarkStart w:id="11" w:name="_Toc32242573"/>
      <w:r w:rsidRPr="00504E54">
        <w:rPr>
          <w:rFonts w:ascii="微软雅黑" w:eastAsia="微软雅黑" w:hAnsi="微软雅黑" w:hint="eastAsia"/>
          <w:b/>
          <w:sz w:val="32"/>
          <w:szCs w:val="32"/>
        </w:rPr>
        <w:lastRenderedPageBreak/>
        <w:t>高分子化学（山东联盟）</w:t>
      </w:r>
      <w:bookmarkEnd w:id="11"/>
      <w:r w:rsidRPr="00504E54">
        <w:rPr>
          <w:rFonts w:ascii="微软雅黑" w:eastAsia="微软雅黑" w:hAnsi="微软雅黑" w:hint="eastAsia"/>
          <w:b/>
          <w:sz w:val="32"/>
          <w:szCs w:val="32"/>
        </w:rPr>
        <w:tab/>
      </w:r>
    </w:p>
    <w:p w:rsidR="00504E54" w:rsidRPr="00887846" w:rsidRDefault="00504E54"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化学化工学院</w:t>
      </w:r>
    </w:p>
    <w:p w:rsidR="00504E54" w:rsidRPr="00504E54" w:rsidRDefault="00725725" w:rsidP="00504E54">
      <w:pPr>
        <w:adjustRightInd w:val="0"/>
        <w:snapToGrid w:val="0"/>
        <w:spacing w:line="360" w:lineRule="auto"/>
        <w:rPr>
          <w:sz w:val="24"/>
          <w:szCs w:val="24"/>
        </w:rPr>
      </w:pPr>
      <w:r w:rsidRPr="00725725">
        <w:rPr>
          <w:rFonts w:hint="eastAsia"/>
          <w:b/>
          <w:sz w:val="24"/>
          <w:szCs w:val="24"/>
        </w:rPr>
        <w:t>教师：</w:t>
      </w:r>
      <w:r w:rsidR="00504E54" w:rsidRPr="00504E54">
        <w:rPr>
          <w:rFonts w:hint="eastAsia"/>
          <w:sz w:val="24"/>
          <w:szCs w:val="24"/>
        </w:rPr>
        <w:t>崔传生</w:t>
      </w:r>
    </w:p>
    <w:p w:rsidR="00504E54" w:rsidRPr="00504E54" w:rsidRDefault="00504E5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504E54"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504E54" w:rsidRPr="00504E54" w:rsidRDefault="00504E54" w:rsidP="00504E54">
      <w:pPr>
        <w:adjustRightInd w:val="0"/>
        <w:snapToGrid w:val="0"/>
        <w:spacing w:line="360" w:lineRule="auto"/>
        <w:rPr>
          <w:sz w:val="24"/>
          <w:szCs w:val="24"/>
        </w:rPr>
      </w:pPr>
      <w:r w:rsidRPr="00504E54">
        <w:rPr>
          <w:rFonts w:hint="eastAsia"/>
          <w:sz w:val="24"/>
          <w:szCs w:val="24"/>
        </w:rPr>
        <w:t>高分子科学是当代发展最迅速的学科之一，高分子科学既是一门应用科学，又是一门基础科学。高分子具有许多优良性能，高分子材料是当今世界发展最迅速的产业之一，目前世界上合成高分子材料的年产量已经超过</w:t>
      </w:r>
      <w:r w:rsidRPr="00504E54">
        <w:rPr>
          <w:rFonts w:hint="eastAsia"/>
          <w:sz w:val="24"/>
          <w:szCs w:val="24"/>
        </w:rPr>
        <w:t>1.4</w:t>
      </w:r>
      <w:r w:rsidRPr="00504E54">
        <w:rPr>
          <w:rFonts w:hint="eastAsia"/>
          <w:sz w:val="24"/>
          <w:szCs w:val="24"/>
        </w:rPr>
        <w:t>亿吨。《高分子化学》是研究高分子化合物合成和反应的一门科学，它的任务和目的是使学生较熟练地掌握高分子的基本概念和化学反应特性，掌握高分子化合物的合成原理及控制方法。《高分子化学》被列为应用化学、化学、高分子材料与工程、化学工程与工艺专业及有关专业教学计划中必修或选修的一门专业基础课。它以无机化学、有机化学、物理化学和分析化学等四大化学为基础，同时也为后继的专业课程打下必要的理论基础。快来和我们一起学习《高分子化学》，走进高分子的世界！！！</w:t>
      </w:r>
    </w:p>
    <w:p w:rsidR="00504E54"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504E54" w:rsidRPr="00504E54">
        <w:rPr>
          <w:sz w:val="24"/>
          <w:szCs w:val="24"/>
        </w:rPr>
        <w:t>https://coursehome.zhihuishu.com/courseHome/2038848#teachTeam</w:t>
      </w:r>
    </w:p>
    <w:p w:rsidR="00504E54" w:rsidRPr="00504E54" w:rsidRDefault="00504E54" w:rsidP="00504E54">
      <w:pPr>
        <w:adjustRightInd w:val="0"/>
        <w:snapToGrid w:val="0"/>
        <w:spacing w:line="360" w:lineRule="auto"/>
        <w:rPr>
          <w:sz w:val="24"/>
          <w:szCs w:val="24"/>
        </w:rPr>
      </w:pPr>
    </w:p>
    <w:p w:rsidR="008C6B08" w:rsidRDefault="008C6B08" w:rsidP="00504E54">
      <w:pPr>
        <w:adjustRightInd w:val="0"/>
        <w:snapToGrid w:val="0"/>
        <w:spacing w:line="360" w:lineRule="auto"/>
        <w:rPr>
          <w:sz w:val="24"/>
          <w:szCs w:val="24"/>
        </w:rPr>
      </w:pPr>
    </w:p>
    <w:p w:rsidR="00504E54" w:rsidRPr="00504E54" w:rsidRDefault="00504E54" w:rsidP="00504E54">
      <w:pPr>
        <w:adjustRightInd w:val="0"/>
        <w:snapToGrid w:val="0"/>
        <w:spacing w:line="360" w:lineRule="auto"/>
        <w:rPr>
          <w:sz w:val="24"/>
          <w:szCs w:val="24"/>
        </w:rPr>
      </w:pPr>
    </w:p>
    <w:p w:rsidR="00887846" w:rsidRDefault="00887846">
      <w:pPr>
        <w:widowControl/>
        <w:jc w:val="left"/>
        <w:rPr>
          <w:rFonts w:ascii="微软雅黑" w:eastAsia="微软雅黑" w:hAnsi="微软雅黑"/>
          <w:b/>
          <w:sz w:val="32"/>
          <w:szCs w:val="32"/>
        </w:rPr>
      </w:pPr>
      <w:r>
        <w:rPr>
          <w:rFonts w:ascii="微软雅黑" w:eastAsia="微软雅黑" w:hAnsi="微软雅黑"/>
          <w:b/>
          <w:sz w:val="32"/>
          <w:szCs w:val="32"/>
        </w:rPr>
        <w:br w:type="page"/>
      </w:r>
    </w:p>
    <w:p w:rsidR="009908FE" w:rsidRPr="00504E54" w:rsidRDefault="008361BB" w:rsidP="00E3268F">
      <w:pPr>
        <w:adjustRightInd w:val="0"/>
        <w:snapToGrid w:val="0"/>
        <w:spacing w:line="360" w:lineRule="auto"/>
        <w:jc w:val="center"/>
        <w:outlineLvl w:val="1"/>
        <w:rPr>
          <w:rFonts w:ascii="微软雅黑" w:eastAsia="微软雅黑" w:hAnsi="微软雅黑"/>
          <w:b/>
          <w:sz w:val="32"/>
          <w:szCs w:val="32"/>
        </w:rPr>
      </w:pPr>
      <w:bookmarkStart w:id="12" w:name="_Toc32242574"/>
      <w:r w:rsidRPr="00504E54">
        <w:rPr>
          <w:rFonts w:ascii="微软雅黑" w:eastAsia="微软雅黑" w:hAnsi="微软雅黑" w:hint="eastAsia"/>
          <w:b/>
          <w:sz w:val="32"/>
          <w:szCs w:val="32"/>
        </w:rPr>
        <w:lastRenderedPageBreak/>
        <w:t>运动解剖学（山东联盟）</w:t>
      </w:r>
      <w:bookmarkEnd w:id="12"/>
      <w:r w:rsidRPr="00504E54">
        <w:rPr>
          <w:rFonts w:ascii="微软雅黑" w:eastAsia="微软雅黑" w:hAnsi="微软雅黑" w:hint="eastAsia"/>
          <w:b/>
          <w:sz w:val="32"/>
          <w:szCs w:val="32"/>
        </w:rPr>
        <w:tab/>
      </w:r>
    </w:p>
    <w:p w:rsidR="008361BB" w:rsidRPr="00887846" w:rsidRDefault="008361BB"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体育学院</w:t>
      </w:r>
    </w:p>
    <w:p w:rsidR="008E2D51" w:rsidRPr="00504E54" w:rsidRDefault="008E2D51" w:rsidP="00504E54">
      <w:pPr>
        <w:adjustRightInd w:val="0"/>
        <w:snapToGrid w:val="0"/>
        <w:spacing w:line="360" w:lineRule="auto"/>
        <w:rPr>
          <w:sz w:val="24"/>
          <w:szCs w:val="24"/>
        </w:rPr>
      </w:pPr>
      <w:r w:rsidRPr="00725725">
        <w:rPr>
          <w:b/>
          <w:sz w:val="24"/>
          <w:szCs w:val="24"/>
        </w:rPr>
        <w:t>教师</w:t>
      </w:r>
      <w:r w:rsidR="00725725" w:rsidRPr="00725725">
        <w:rPr>
          <w:rFonts w:hint="eastAsia"/>
          <w:b/>
          <w:sz w:val="24"/>
          <w:szCs w:val="24"/>
        </w:rPr>
        <w:t>：</w:t>
      </w:r>
      <w:r w:rsidRPr="00504E54">
        <w:rPr>
          <w:sz w:val="24"/>
          <w:szCs w:val="24"/>
        </w:rPr>
        <w:t>王林、张云丽、姜大勇、王书军、孙泊</w:t>
      </w:r>
    </w:p>
    <w:p w:rsidR="009908FE" w:rsidRPr="00504E54" w:rsidRDefault="00DA061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8E2D51" w:rsidRPr="00504E54" w:rsidRDefault="00725725" w:rsidP="00C63BBE">
      <w:pPr>
        <w:adjustRightInd w:val="0"/>
        <w:snapToGrid w:val="0"/>
        <w:spacing w:beforeLines="100" w:before="312" w:line="360" w:lineRule="auto"/>
        <w:rPr>
          <w:sz w:val="24"/>
          <w:szCs w:val="24"/>
        </w:rPr>
      </w:pPr>
      <w:r w:rsidRPr="00725725">
        <w:rPr>
          <w:rFonts w:hint="eastAsia"/>
          <w:b/>
          <w:sz w:val="24"/>
          <w:szCs w:val="24"/>
        </w:rPr>
        <w:t>课程介绍：</w:t>
      </w:r>
    </w:p>
    <w:p w:rsidR="009908FE" w:rsidRPr="00504E54" w:rsidRDefault="008E2D51" w:rsidP="00504E54">
      <w:pPr>
        <w:adjustRightInd w:val="0"/>
        <w:snapToGrid w:val="0"/>
        <w:spacing w:line="360" w:lineRule="auto"/>
        <w:rPr>
          <w:sz w:val="24"/>
          <w:szCs w:val="24"/>
        </w:rPr>
      </w:pPr>
      <w:r w:rsidRPr="00504E54">
        <w:rPr>
          <w:rFonts w:hint="eastAsia"/>
          <w:sz w:val="24"/>
          <w:szCs w:val="24"/>
        </w:rPr>
        <w:t>想知道如何提高力量吗？想知道如何发展伸展性吗？想</w:t>
      </w:r>
      <w:r w:rsidRPr="00504E54">
        <w:rPr>
          <w:rFonts w:hint="eastAsia"/>
          <w:sz w:val="24"/>
          <w:szCs w:val="24"/>
        </w:rPr>
        <w:t>......</w:t>
      </w:r>
      <w:r w:rsidRPr="00504E54">
        <w:rPr>
          <w:rFonts w:hint="eastAsia"/>
          <w:sz w:val="24"/>
          <w:szCs w:val="24"/>
        </w:rPr>
        <w:t>，学习运动解剖学吧。欢迎加入运动解剖学课程学习。</w:t>
      </w:r>
    </w:p>
    <w:p w:rsidR="008E2D51"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8E2D51" w:rsidRPr="00504E54">
        <w:rPr>
          <w:sz w:val="24"/>
          <w:szCs w:val="24"/>
        </w:rPr>
        <w:t>https://coursehome.zhihuishu.com/courseHome/2038901#teachTeam</w:t>
      </w:r>
    </w:p>
    <w:p w:rsidR="00504E54" w:rsidRDefault="00504E54">
      <w:pPr>
        <w:widowControl/>
        <w:jc w:val="left"/>
        <w:rPr>
          <w:rFonts w:ascii="微软雅黑" w:eastAsia="微软雅黑" w:hAnsi="微软雅黑"/>
          <w:b/>
          <w:sz w:val="32"/>
          <w:szCs w:val="32"/>
        </w:rPr>
      </w:pPr>
      <w:r>
        <w:rPr>
          <w:rFonts w:ascii="微软雅黑" w:eastAsia="微软雅黑" w:hAnsi="微软雅黑"/>
          <w:b/>
          <w:sz w:val="32"/>
          <w:szCs w:val="32"/>
        </w:rPr>
        <w:br w:type="page"/>
      </w:r>
    </w:p>
    <w:p w:rsidR="00DA0614" w:rsidRPr="00504E54" w:rsidRDefault="008361BB" w:rsidP="00E3268F">
      <w:pPr>
        <w:adjustRightInd w:val="0"/>
        <w:snapToGrid w:val="0"/>
        <w:spacing w:line="360" w:lineRule="auto"/>
        <w:jc w:val="center"/>
        <w:outlineLvl w:val="1"/>
        <w:rPr>
          <w:rFonts w:ascii="微软雅黑" w:eastAsia="微软雅黑" w:hAnsi="微软雅黑"/>
          <w:b/>
          <w:sz w:val="32"/>
          <w:szCs w:val="32"/>
        </w:rPr>
      </w:pPr>
      <w:bookmarkStart w:id="13" w:name="_Toc32242575"/>
      <w:r w:rsidRPr="00504E54">
        <w:rPr>
          <w:rFonts w:ascii="微软雅黑" w:eastAsia="微软雅黑" w:hAnsi="微软雅黑" w:hint="eastAsia"/>
          <w:b/>
          <w:sz w:val="32"/>
          <w:szCs w:val="32"/>
        </w:rPr>
        <w:lastRenderedPageBreak/>
        <w:t>中级财务会计（下）（山东联盟）</w:t>
      </w:r>
      <w:bookmarkEnd w:id="13"/>
      <w:r w:rsidRPr="00504E54">
        <w:rPr>
          <w:rFonts w:ascii="微软雅黑" w:eastAsia="微软雅黑" w:hAnsi="微软雅黑" w:hint="eastAsia"/>
          <w:b/>
          <w:sz w:val="32"/>
          <w:szCs w:val="32"/>
        </w:rPr>
        <w:tab/>
      </w:r>
    </w:p>
    <w:p w:rsidR="008361BB" w:rsidRPr="00887846" w:rsidRDefault="008361BB"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商学院</w:t>
      </w:r>
    </w:p>
    <w:p w:rsidR="00DA0614" w:rsidRPr="00504E54" w:rsidRDefault="00725725" w:rsidP="00504E54">
      <w:pPr>
        <w:adjustRightInd w:val="0"/>
        <w:snapToGrid w:val="0"/>
        <w:spacing w:line="360" w:lineRule="auto"/>
        <w:rPr>
          <w:sz w:val="24"/>
          <w:szCs w:val="24"/>
        </w:rPr>
      </w:pPr>
      <w:r w:rsidRPr="00725725">
        <w:rPr>
          <w:b/>
          <w:sz w:val="24"/>
          <w:szCs w:val="24"/>
        </w:rPr>
        <w:t>教师：</w:t>
      </w:r>
      <w:r w:rsidR="006D17D8" w:rsidRPr="00504E54">
        <w:rPr>
          <w:sz w:val="24"/>
          <w:szCs w:val="24"/>
        </w:rPr>
        <w:t>杨焕云、刘世慧、</w:t>
      </w:r>
      <w:proofErr w:type="gramStart"/>
      <w:r w:rsidR="006D17D8" w:rsidRPr="00504E54">
        <w:rPr>
          <w:sz w:val="24"/>
          <w:szCs w:val="24"/>
        </w:rPr>
        <w:t>勇小芹</w:t>
      </w:r>
      <w:proofErr w:type="gramEnd"/>
      <w:r w:rsidR="006D17D8" w:rsidRPr="00504E54">
        <w:rPr>
          <w:sz w:val="24"/>
          <w:szCs w:val="24"/>
        </w:rPr>
        <w:t>、赵迎春、张延辉、张廷新</w:t>
      </w:r>
    </w:p>
    <w:p w:rsidR="006D17D8" w:rsidRPr="00504E54" w:rsidRDefault="006D17D8"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6D17D8"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6D17D8" w:rsidRPr="00504E54" w:rsidRDefault="006D17D8" w:rsidP="00504E54">
      <w:pPr>
        <w:adjustRightInd w:val="0"/>
        <w:snapToGrid w:val="0"/>
        <w:spacing w:line="360" w:lineRule="auto"/>
        <w:rPr>
          <w:sz w:val="24"/>
          <w:szCs w:val="24"/>
        </w:rPr>
      </w:pPr>
      <w:r w:rsidRPr="00504E54">
        <w:rPr>
          <w:rFonts w:hint="eastAsia"/>
          <w:sz w:val="24"/>
          <w:szCs w:val="24"/>
        </w:rPr>
        <w:t>在这个充满活力、持续革新的经济社会中，会计的作用越来越重要。无论是投资人、债权人还是管理者，会计信息都能帮助他们更好地了解企业的过去现在和未来，并能依</w:t>
      </w:r>
      <w:proofErr w:type="gramStart"/>
      <w:r w:rsidRPr="00504E54">
        <w:rPr>
          <w:rFonts w:hint="eastAsia"/>
          <w:sz w:val="24"/>
          <w:szCs w:val="24"/>
        </w:rPr>
        <w:t>此做出</w:t>
      </w:r>
      <w:proofErr w:type="gramEnd"/>
      <w:r w:rsidRPr="00504E54">
        <w:rPr>
          <w:rFonts w:hint="eastAsia"/>
          <w:sz w:val="24"/>
          <w:szCs w:val="24"/>
        </w:rPr>
        <w:t>商业决策。会计兼具科学和艺术的特点，不仅需要在会计准则框架下严谨地操作，而且还需要具备高超的职业判断能力。会计不仅是规范和数字，背后还有很多故事，它是一门有趣的学科。</w:t>
      </w:r>
    </w:p>
    <w:p w:rsidR="006D17D8"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6D17D8" w:rsidRPr="00504E54">
        <w:rPr>
          <w:sz w:val="24"/>
          <w:szCs w:val="24"/>
        </w:rPr>
        <w:t>https://coursehome.zhihuishu.com/courseHome/2062022#teachTeam</w:t>
      </w:r>
    </w:p>
    <w:p w:rsidR="008C6B08" w:rsidRPr="00504E54" w:rsidRDefault="008C6B08" w:rsidP="00504E54">
      <w:pPr>
        <w:adjustRightInd w:val="0"/>
        <w:snapToGrid w:val="0"/>
        <w:spacing w:line="360" w:lineRule="auto"/>
        <w:rPr>
          <w:sz w:val="24"/>
          <w:szCs w:val="24"/>
        </w:rPr>
      </w:pPr>
    </w:p>
    <w:p w:rsidR="002764DD" w:rsidRPr="00504E54" w:rsidRDefault="002764DD" w:rsidP="00504E54">
      <w:pPr>
        <w:adjustRightInd w:val="0"/>
        <w:snapToGrid w:val="0"/>
        <w:spacing w:line="360" w:lineRule="auto"/>
        <w:rPr>
          <w:sz w:val="24"/>
          <w:szCs w:val="24"/>
        </w:rPr>
      </w:pPr>
    </w:p>
    <w:p w:rsidR="000D5074" w:rsidRPr="00504E54" w:rsidRDefault="000D5074" w:rsidP="00504E54">
      <w:pPr>
        <w:adjustRightInd w:val="0"/>
        <w:snapToGrid w:val="0"/>
        <w:spacing w:line="360" w:lineRule="auto"/>
        <w:rPr>
          <w:sz w:val="24"/>
          <w:szCs w:val="24"/>
        </w:rPr>
      </w:pPr>
    </w:p>
    <w:p w:rsidR="00504E54" w:rsidRDefault="00504E54">
      <w:pPr>
        <w:widowControl/>
        <w:jc w:val="left"/>
        <w:rPr>
          <w:sz w:val="24"/>
          <w:szCs w:val="24"/>
        </w:rPr>
      </w:pPr>
      <w:r>
        <w:rPr>
          <w:sz w:val="24"/>
          <w:szCs w:val="24"/>
        </w:rPr>
        <w:br w:type="page"/>
      </w:r>
    </w:p>
    <w:p w:rsidR="00DA0614" w:rsidRPr="00504E54" w:rsidRDefault="008361BB" w:rsidP="00E3268F">
      <w:pPr>
        <w:adjustRightInd w:val="0"/>
        <w:snapToGrid w:val="0"/>
        <w:spacing w:line="360" w:lineRule="auto"/>
        <w:jc w:val="center"/>
        <w:outlineLvl w:val="1"/>
        <w:rPr>
          <w:rFonts w:ascii="微软雅黑" w:eastAsia="微软雅黑" w:hAnsi="微软雅黑"/>
          <w:b/>
          <w:sz w:val="32"/>
          <w:szCs w:val="32"/>
        </w:rPr>
      </w:pPr>
      <w:bookmarkStart w:id="14" w:name="_Toc32242576"/>
      <w:r w:rsidRPr="00504E54">
        <w:rPr>
          <w:rFonts w:ascii="微软雅黑" w:eastAsia="微软雅黑" w:hAnsi="微软雅黑" w:hint="eastAsia"/>
          <w:b/>
          <w:sz w:val="32"/>
          <w:szCs w:val="32"/>
        </w:rPr>
        <w:lastRenderedPageBreak/>
        <w:t>社会学概论（山东联盟）</w:t>
      </w:r>
      <w:bookmarkEnd w:id="14"/>
      <w:r w:rsidRPr="00504E54">
        <w:rPr>
          <w:rFonts w:ascii="微软雅黑" w:eastAsia="微软雅黑" w:hAnsi="微软雅黑" w:hint="eastAsia"/>
          <w:b/>
          <w:sz w:val="32"/>
          <w:szCs w:val="32"/>
        </w:rPr>
        <w:tab/>
      </w:r>
    </w:p>
    <w:p w:rsidR="000D5074" w:rsidRPr="00887846" w:rsidRDefault="008361BB"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政治与公共管理学院</w:t>
      </w:r>
    </w:p>
    <w:p w:rsidR="000D5074" w:rsidRPr="00504E54" w:rsidRDefault="00725725" w:rsidP="00504E54">
      <w:pPr>
        <w:adjustRightInd w:val="0"/>
        <w:snapToGrid w:val="0"/>
        <w:spacing w:line="360" w:lineRule="auto"/>
        <w:rPr>
          <w:sz w:val="24"/>
          <w:szCs w:val="24"/>
        </w:rPr>
      </w:pPr>
      <w:r w:rsidRPr="00725725">
        <w:rPr>
          <w:rFonts w:hint="eastAsia"/>
          <w:b/>
          <w:sz w:val="24"/>
          <w:szCs w:val="24"/>
        </w:rPr>
        <w:t>教师：</w:t>
      </w:r>
      <w:r w:rsidR="000D5074" w:rsidRPr="00504E54">
        <w:rPr>
          <w:rFonts w:hint="eastAsia"/>
          <w:sz w:val="24"/>
          <w:szCs w:val="24"/>
        </w:rPr>
        <w:t>李梅娟、马晓辉、张西勇、刘子平</w:t>
      </w:r>
    </w:p>
    <w:p w:rsidR="000D5074" w:rsidRPr="00504E54" w:rsidRDefault="000D507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p>
    <w:p w:rsidR="000D5074"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0D5074" w:rsidRPr="00504E54" w:rsidRDefault="000D5074" w:rsidP="00504E54">
      <w:pPr>
        <w:adjustRightInd w:val="0"/>
        <w:snapToGrid w:val="0"/>
        <w:spacing w:line="360" w:lineRule="auto"/>
        <w:rPr>
          <w:sz w:val="24"/>
          <w:szCs w:val="24"/>
        </w:rPr>
      </w:pPr>
      <w:r w:rsidRPr="00504E54">
        <w:rPr>
          <w:rFonts w:hint="eastAsia"/>
          <w:sz w:val="24"/>
          <w:szCs w:val="24"/>
        </w:rPr>
        <w:t>社会学概论可以帮我们打开分析社会生活的窗口，让我们更加清楚的认识，我们周遭的社会及所属的群体是如何影响我们的思想、行为和生活的。</w:t>
      </w:r>
    </w:p>
    <w:p w:rsidR="000D5074"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0D5074" w:rsidRPr="00504E54">
        <w:rPr>
          <w:sz w:val="24"/>
          <w:szCs w:val="24"/>
        </w:rPr>
        <w:t>https://coursehome.zhihuishu.com/courseHome/2062468#teachTeam</w:t>
      </w:r>
    </w:p>
    <w:p w:rsidR="00504E54" w:rsidRDefault="00504E54">
      <w:pPr>
        <w:widowControl/>
        <w:jc w:val="left"/>
        <w:rPr>
          <w:sz w:val="24"/>
          <w:szCs w:val="24"/>
        </w:rPr>
      </w:pPr>
      <w:r>
        <w:rPr>
          <w:sz w:val="24"/>
          <w:szCs w:val="24"/>
        </w:rPr>
        <w:br w:type="page"/>
      </w:r>
    </w:p>
    <w:p w:rsidR="00F53E44" w:rsidRPr="00504E54" w:rsidRDefault="00F53E44" w:rsidP="00E3268F">
      <w:pPr>
        <w:adjustRightInd w:val="0"/>
        <w:snapToGrid w:val="0"/>
        <w:spacing w:line="360" w:lineRule="auto"/>
        <w:jc w:val="center"/>
        <w:outlineLvl w:val="1"/>
        <w:rPr>
          <w:rFonts w:ascii="微软雅黑" w:eastAsia="微软雅黑" w:hAnsi="微软雅黑"/>
          <w:b/>
          <w:sz w:val="32"/>
          <w:szCs w:val="32"/>
        </w:rPr>
      </w:pPr>
      <w:bookmarkStart w:id="15" w:name="_Toc32242577"/>
      <w:r w:rsidRPr="00504E54">
        <w:rPr>
          <w:rFonts w:ascii="微软雅黑" w:eastAsia="微软雅黑" w:hAnsi="微软雅黑" w:hint="eastAsia"/>
          <w:b/>
          <w:sz w:val="32"/>
          <w:szCs w:val="32"/>
        </w:rPr>
        <w:lastRenderedPageBreak/>
        <w:t>中国近现代史纲要（智慧树）</w:t>
      </w:r>
      <w:bookmarkEnd w:id="15"/>
      <w:r w:rsidRPr="00504E54">
        <w:rPr>
          <w:rFonts w:ascii="微软雅黑" w:eastAsia="微软雅黑" w:hAnsi="微软雅黑" w:hint="eastAsia"/>
          <w:b/>
          <w:sz w:val="32"/>
          <w:szCs w:val="32"/>
        </w:rPr>
        <w:tab/>
      </w:r>
    </w:p>
    <w:p w:rsidR="00F53E44" w:rsidRPr="00887846" w:rsidRDefault="00F53E44"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马克思主义学院</w:t>
      </w:r>
    </w:p>
    <w:p w:rsidR="00F53E44" w:rsidRPr="00504E54" w:rsidRDefault="00725725" w:rsidP="00504E54">
      <w:pPr>
        <w:adjustRightInd w:val="0"/>
        <w:snapToGrid w:val="0"/>
        <w:spacing w:line="360" w:lineRule="auto"/>
        <w:rPr>
          <w:sz w:val="24"/>
          <w:szCs w:val="24"/>
        </w:rPr>
      </w:pPr>
      <w:r w:rsidRPr="00725725">
        <w:rPr>
          <w:rFonts w:hint="eastAsia"/>
          <w:b/>
          <w:sz w:val="24"/>
          <w:szCs w:val="24"/>
        </w:rPr>
        <w:t>教师：</w:t>
      </w:r>
      <w:r w:rsidR="00F53E44" w:rsidRPr="00504E54">
        <w:rPr>
          <w:rFonts w:hint="eastAsia"/>
          <w:sz w:val="24"/>
          <w:szCs w:val="24"/>
        </w:rPr>
        <w:t>陈士军、李华锋、金俊哲、黄昊、刘媛、邓广、张淑娟、董怀良、王红霞</w:t>
      </w:r>
    </w:p>
    <w:p w:rsidR="00F53E44" w:rsidRPr="00504E54" w:rsidRDefault="00F53E4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66799"/>
            <wp:effectExtent l="19050" t="0" r="2540" b="0"/>
            <wp:docPr id="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cstate="print"/>
                    <a:srcRect/>
                    <a:stretch>
                      <a:fillRect/>
                    </a:stretch>
                  </pic:blipFill>
                  <pic:spPr bwMode="auto">
                    <a:xfrm>
                      <a:off x="0" y="0"/>
                      <a:ext cx="5274310" cy="2966799"/>
                    </a:xfrm>
                    <a:prstGeom prst="rect">
                      <a:avLst/>
                    </a:prstGeom>
                    <a:noFill/>
                    <a:ln w="9525">
                      <a:noFill/>
                      <a:miter lim="800000"/>
                      <a:headEnd/>
                      <a:tailEnd/>
                    </a:ln>
                  </pic:spPr>
                </pic:pic>
              </a:graphicData>
            </a:graphic>
          </wp:inline>
        </w:drawing>
      </w:r>
      <w:r w:rsidR="00725725" w:rsidRPr="00725725">
        <w:rPr>
          <w:rFonts w:hint="eastAsia"/>
          <w:b/>
          <w:sz w:val="24"/>
          <w:szCs w:val="24"/>
        </w:rPr>
        <w:t>课程介绍：</w:t>
      </w:r>
    </w:p>
    <w:p w:rsidR="00F53E44" w:rsidRPr="00504E54" w:rsidRDefault="00F53E44" w:rsidP="00504E54">
      <w:pPr>
        <w:adjustRightInd w:val="0"/>
        <w:snapToGrid w:val="0"/>
        <w:spacing w:line="360" w:lineRule="auto"/>
        <w:rPr>
          <w:sz w:val="24"/>
          <w:szCs w:val="24"/>
        </w:rPr>
      </w:pPr>
      <w:r w:rsidRPr="00504E54">
        <w:rPr>
          <w:rFonts w:hint="eastAsia"/>
          <w:sz w:val="24"/>
          <w:szCs w:val="24"/>
        </w:rPr>
        <w:t>中国的近现代历史是伴随着鸦片战争的爆发拉开序幕的。在中华民族</w:t>
      </w:r>
      <w:r w:rsidRPr="00504E54">
        <w:rPr>
          <w:rFonts w:hint="eastAsia"/>
          <w:sz w:val="24"/>
          <w:szCs w:val="24"/>
        </w:rPr>
        <w:t>5000</w:t>
      </w:r>
      <w:r w:rsidRPr="00504E54">
        <w:rPr>
          <w:rFonts w:hint="eastAsia"/>
          <w:sz w:val="24"/>
          <w:szCs w:val="24"/>
        </w:rPr>
        <w:t>年的历史长河中，中国近现代史跌宕起伏，最为波澜壮阔。资本</w:t>
      </w:r>
      <w:r w:rsidRPr="00504E54">
        <w:rPr>
          <w:rFonts w:hint="eastAsia"/>
          <w:sz w:val="24"/>
          <w:szCs w:val="24"/>
        </w:rPr>
        <w:t>-</w:t>
      </w:r>
      <w:r w:rsidRPr="00504E54">
        <w:rPr>
          <w:rFonts w:hint="eastAsia"/>
          <w:sz w:val="24"/>
          <w:szCs w:val="24"/>
        </w:rPr>
        <w:t>帝国主义不断侵略中国，中华民族走向沉沦；中华儿女奋起抗争，中华民族又走向复兴。在中华民族走向复兴的过程中，中国共产党谱写了气吞山河的壮丽史诗。今天，我们距离中华民族伟大复兴中国梦最近，机遇前所未有、挑战也前所未有，把握中国近现代历史发展的主流，总结经验教训，从中汲取精神力量，极为重要。历史是最好的老师，历史是最好的教科书，历史是不能隔断的，只有历史才能更好地照亮现实、照亮未来。本门课程梳理了中国近现代史中一些基本问题，依据史实加以解读，帮你更好地了解国情国史，更好地理解历史和人民的关键抉择。同学们，让我们一起努力，共同领会历史带给我们的启迪，汲取精神力量吧！</w:t>
      </w:r>
    </w:p>
    <w:p w:rsidR="00F53E44"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F53E44" w:rsidRPr="00504E54">
        <w:rPr>
          <w:sz w:val="24"/>
          <w:szCs w:val="24"/>
        </w:rPr>
        <w:t>https://coursehome.zhihuishu.com/courseHome/2060080#teachTeam</w:t>
      </w:r>
    </w:p>
    <w:p w:rsidR="00504E54" w:rsidRDefault="00504E54">
      <w:pPr>
        <w:widowControl/>
        <w:jc w:val="left"/>
        <w:rPr>
          <w:sz w:val="24"/>
          <w:szCs w:val="24"/>
        </w:rPr>
      </w:pPr>
      <w:r>
        <w:rPr>
          <w:sz w:val="24"/>
          <w:szCs w:val="24"/>
        </w:rPr>
        <w:br w:type="page"/>
      </w:r>
    </w:p>
    <w:p w:rsidR="00F53E44" w:rsidRPr="00504E54" w:rsidRDefault="00F53E44" w:rsidP="00E3268F">
      <w:pPr>
        <w:adjustRightInd w:val="0"/>
        <w:snapToGrid w:val="0"/>
        <w:spacing w:line="360" w:lineRule="auto"/>
        <w:jc w:val="center"/>
        <w:outlineLvl w:val="1"/>
        <w:rPr>
          <w:rFonts w:ascii="微软雅黑" w:eastAsia="微软雅黑" w:hAnsi="微软雅黑"/>
          <w:b/>
          <w:sz w:val="32"/>
          <w:szCs w:val="32"/>
        </w:rPr>
      </w:pPr>
      <w:bookmarkStart w:id="16" w:name="_Toc32242578"/>
      <w:r w:rsidRPr="00504E54">
        <w:rPr>
          <w:rFonts w:ascii="微软雅黑" w:eastAsia="微软雅黑" w:hAnsi="微软雅黑" w:hint="eastAsia"/>
          <w:b/>
          <w:sz w:val="32"/>
          <w:szCs w:val="32"/>
        </w:rPr>
        <w:lastRenderedPageBreak/>
        <w:t>英语语法（中国大学MOOC）</w:t>
      </w:r>
      <w:bookmarkEnd w:id="16"/>
      <w:r w:rsidRPr="00504E54">
        <w:rPr>
          <w:rFonts w:ascii="微软雅黑" w:eastAsia="微软雅黑" w:hAnsi="微软雅黑" w:hint="eastAsia"/>
          <w:b/>
          <w:sz w:val="32"/>
          <w:szCs w:val="32"/>
        </w:rPr>
        <w:tab/>
      </w:r>
    </w:p>
    <w:p w:rsidR="00F53E44" w:rsidRPr="00887846" w:rsidRDefault="00F53E44" w:rsidP="00504E54">
      <w:pPr>
        <w:adjustRightInd w:val="0"/>
        <w:snapToGrid w:val="0"/>
        <w:spacing w:line="360" w:lineRule="auto"/>
        <w:jc w:val="center"/>
        <w:rPr>
          <w:rFonts w:asciiTheme="minorEastAsia" w:hAnsiTheme="minorEastAsia"/>
          <w:sz w:val="28"/>
          <w:szCs w:val="28"/>
        </w:rPr>
      </w:pPr>
      <w:r w:rsidRPr="00887846">
        <w:rPr>
          <w:rFonts w:asciiTheme="minorEastAsia" w:hAnsiTheme="minorEastAsia" w:hint="eastAsia"/>
          <w:sz w:val="28"/>
          <w:szCs w:val="28"/>
        </w:rPr>
        <w:t>外国语学院</w:t>
      </w:r>
    </w:p>
    <w:p w:rsidR="00F53E44" w:rsidRPr="00504E54" w:rsidRDefault="00725725" w:rsidP="00504E54">
      <w:pPr>
        <w:adjustRightInd w:val="0"/>
        <w:snapToGrid w:val="0"/>
        <w:spacing w:line="360" w:lineRule="auto"/>
        <w:rPr>
          <w:sz w:val="24"/>
          <w:szCs w:val="24"/>
        </w:rPr>
      </w:pPr>
      <w:r w:rsidRPr="00725725">
        <w:rPr>
          <w:rFonts w:hint="eastAsia"/>
          <w:b/>
          <w:sz w:val="24"/>
          <w:szCs w:val="24"/>
        </w:rPr>
        <w:t>教师：</w:t>
      </w:r>
      <w:proofErr w:type="gramStart"/>
      <w:r w:rsidR="00F53E44" w:rsidRPr="00504E54">
        <w:rPr>
          <w:rFonts w:hint="eastAsia"/>
          <w:sz w:val="24"/>
          <w:szCs w:val="24"/>
        </w:rPr>
        <w:t>肖征</w:t>
      </w:r>
      <w:proofErr w:type="gramEnd"/>
      <w:r w:rsidR="00F53E44" w:rsidRPr="00504E54">
        <w:rPr>
          <w:rFonts w:hint="eastAsia"/>
          <w:sz w:val="24"/>
          <w:szCs w:val="24"/>
        </w:rPr>
        <w:t xml:space="preserve"> </w:t>
      </w:r>
      <w:r w:rsidR="00F53E44" w:rsidRPr="00504E54">
        <w:rPr>
          <w:rFonts w:hint="eastAsia"/>
          <w:sz w:val="24"/>
          <w:szCs w:val="24"/>
        </w:rPr>
        <w:t>李维滨</w:t>
      </w:r>
    </w:p>
    <w:p w:rsidR="00F53E44" w:rsidRPr="00504E54" w:rsidRDefault="00F53E44" w:rsidP="00504E54">
      <w:pPr>
        <w:adjustRightInd w:val="0"/>
        <w:snapToGrid w:val="0"/>
        <w:spacing w:line="360" w:lineRule="auto"/>
        <w:rPr>
          <w:sz w:val="24"/>
          <w:szCs w:val="24"/>
        </w:rPr>
      </w:pPr>
      <w:r w:rsidRPr="00504E54">
        <w:rPr>
          <w:rFonts w:hint="eastAsia"/>
          <w:noProof/>
          <w:sz w:val="24"/>
          <w:szCs w:val="24"/>
        </w:rPr>
        <w:drawing>
          <wp:inline distT="0" distB="0" distL="0" distR="0">
            <wp:extent cx="5274310" cy="2978150"/>
            <wp:effectExtent l="19050" t="0" r="2540" b="0"/>
            <wp:docPr id="6" name="图片 5" descr="89825B98CF922149E92D1EA59528FA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825B98CF922149E92D1EA59528FAD7.jpg"/>
                    <pic:cNvPicPr/>
                  </pic:nvPicPr>
                  <pic:blipFill>
                    <a:blip r:embed="rId22"/>
                    <a:stretch>
                      <a:fillRect/>
                    </a:stretch>
                  </pic:blipFill>
                  <pic:spPr>
                    <a:xfrm>
                      <a:off x="0" y="0"/>
                      <a:ext cx="5274310" cy="2978150"/>
                    </a:xfrm>
                    <a:prstGeom prst="rect">
                      <a:avLst/>
                    </a:prstGeom>
                  </pic:spPr>
                </pic:pic>
              </a:graphicData>
            </a:graphic>
          </wp:inline>
        </w:drawing>
      </w:r>
    </w:p>
    <w:p w:rsidR="00F53E44" w:rsidRPr="00504E54" w:rsidRDefault="00725725" w:rsidP="00504E54">
      <w:pPr>
        <w:adjustRightInd w:val="0"/>
        <w:snapToGrid w:val="0"/>
        <w:spacing w:line="360" w:lineRule="auto"/>
        <w:rPr>
          <w:sz w:val="24"/>
          <w:szCs w:val="24"/>
        </w:rPr>
      </w:pPr>
      <w:r w:rsidRPr="00725725">
        <w:rPr>
          <w:rFonts w:hint="eastAsia"/>
          <w:b/>
          <w:sz w:val="24"/>
          <w:szCs w:val="24"/>
        </w:rPr>
        <w:t>课程介绍：</w:t>
      </w:r>
    </w:p>
    <w:p w:rsidR="002764DD" w:rsidRPr="00504E54" w:rsidRDefault="00F53E44" w:rsidP="00504E54">
      <w:pPr>
        <w:adjustRightInd w:val="0"/>
        <w:snapToGrid w:val="0"/>
        <w:spacing w:line="360" w:lineRule="auto"/>
        <w:rPr>
          <w:sz w:val="24"/>
          <w:szCs w:val="24"/>
        </w:rPr>
      </w:pPr>
      <w:r w:rsidRPr="00504E54">
        <w:rPr>
          <w:rFonts w:hint="eastAsia"/>
          <w:sz w:val="24"/>
          <w:szCs w:val="24"/>
        </w:rPr>
        <w:t>系统介绍英语语法的知识体系，包括英语语法的层次和句子结构、主谓一致、冠词、非限定动词、动词的时体、被动语态、虚拟式、情态助动词、并列与从属结构、定语从句、强调结构等核心语法知识，并在部分单元配有知识概念图或表格来辅助语法的学习；重点介绍小句层面的语法规则。课程中的部分例句和单元测试</w:t>
      </w:r>
      <w:proofErr w:type="gramStart"/>
      <w:r w:rsidRPr="00504E54">
        <w:rPr>
          <w:rFonts w:hint="eastAsia"/>
          <w:sz w:val="24"/>
          <w:szCs w:val="24"/>
        </w:rPr>
        <w:t>题来自历年专四</w:t>
      </w:r>
      <w:proofErr w:type="gramEnd"/>
      <w:r w:rsidRPr="00504E54">
        <w:rPr>
          <w:rFonts w:hint="eastAsia"/>
          <w:sz w:val="24"/>
          <w:szCs w:val="24"/>
        </w:rPr>
        <w:t>语法题、</w:t>
      </w:r>
      <w:proofErr w:type="gramStart"/>
      <w:r w:rsidRPr="00504E54">
        <w:rPr>
          <w:rFonts w:hint="eastAsia"/>
          <w:sz w:val="24"/>
          <w:szCs w:val="24"/>
        </w:rPr>
        <w:t>专八改错</w:t>
      </w:r>
      <w:proofErr w:type="gramEnd"/>
      <w:r w:rsidRPr="00504E54">
        <w:rPr>
          <w:rFonts w:hint="eastAsia"/>
          <w:sz w:val="24"/>
          <w:szCs w:val="24"/>
        </w:rPr>
        <w:t>题和大学英语</w:t>
      </w:r>
      <w:proofErr w:type="gramStart"/>
      <w:r w:rsidRPr="00504E54">
        <w:rPr>
          <w:rFonts w:hint="eastAsia"/>
          <w:sz w:val="24"/>
          <w:szCs w:val="24"/>
        </w:rPr>
        <w:t>四六</w:t>
      </w:r>
      <w:proofErr w:type="gramEnd"/>
      <w:r w:rsidRPr="00504E54">
        <w:rPr>
          <w:rFonts w:hint="eastAsia"/>
          <w:sz w:val="24"/>
          <w:szCs w:val="24"/>
        </w:rPr>
        <w:t>级试题。本课程通过语法知识的讲解，辅以丰富的语言练习活动，如长难句识别、错句辨析、句子翻译等，以及真实的语料学习和问题讨论将帮助学生增强英汉对比意识，提升语法运用能力。</w:t>
      </w:r>
    </w:p>
    <w:p w:rsidR="00F53E44" w:rsidRPr="00504E54" w:rsidRDefault="00725725" w:rsidP="00504E54">
      <w:pPr>
        <w:adjustRightInd w:val="0"/>
        <w:snapToGrid w:val="0"/>
        <w:spacing w:line="360" w:lineRule="auto"/>
        <w:rPr>
          <w:sz w:val="24"/>
          <w:szCs w:val="24"/>
        </w:rPr>
      </w:pPr>
      <w:r w:rsidRPr="00725725">
        <w:rPr>
          <w:rFonts w:hint="eastAsia"/>
          <w:b/>
          <w:sz w:val="24"/>
          <w:szCs w:val="24"/>
        </w:rPr>
        <w:t>课程链接：</w:t>
      </w:r>
      <w:r w:rsidR="00F53E44" w:rsidRPr="00504E54">
        <w:rPr>
          <w:sz w:val="24"/>
          <w:szCs w:val="24"/>
        </w:rPr>
        <w:t>https://www.icourse163.org/spoc/course/LCU-1003252016</w:t>
      </w:r>
    </w:p>
    <w:p w:rsidR="001D2291" w:rsidRPr="00504E54" w:rsidRDefault="001D2291" w:rsidP="00504E54">
      <w:pPr>
        <w:adjustRightInd w:val="0"/>
        <w:snapToGrid w:val="0"/>
        <w:spacing w:line="360" w:lineRule="auto"/>
        <w:rPr>
          <w:sz w:val="24"/>
          <w:szCs w:val="24"/>
        </w:rPr>
      </w:pPr>
    </w:p>
    <w:sectPr w:rsidR="001D2291" w:rsidRPr="00504E54" w:rsidSect="00E3268F">
      <w:footerReference w:type="default" r:id="rId23"/>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03CF" w:rsidRDefault="007603CF" w:rsidP="00504E54">
      <w:r>
        <w:separator/>
      </w:r>
    </w:p>
  </w:endnote>
  <w:endnote w:type="continuationSeparator" w:id="0">
    <w:p w:rsidR="007603CF" w:rsidRDefault="007603CF" w:rsidP="00504E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方正小标宋简体">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94718"/>
      <w:docPartObj>
        <w:docPartGallery w:val="Page Numbers (Bottom of Page)"/>
        <w:docPartUnique/>
      </w:docPartObj>
    </w:sdtPr>
    <w:sdtEndPr/>
    <w:sdtContent>
      <w:p w:rsidR="00E3268F" w:rsidRDefault="007603CF">
        <w:pPr>
          <w:pStyle w:val="a5"/>
          <w:jc w:val="center"/>
        </w:pPr>
        <w:r>
          <w:rPr>
            <w:noProof/>
            <w:lang w:val="zh-CN"/>
          </w:rPr>
          <w:fldChar w:fldCharType="begin"/>
        </w:r>
        <w:r>
          <w:rPr>
            <w:noProof/>
            <w:lang w:val="zh-CN"/>
          </w:rPr>
          <w:instrText xml:space="preserve"> PAGE   \* MERGEFORMAT </w:instrText>
        </w:r>
        <w:r>
          <w:rPr>
            <w:noProof/>
            <w:lang w:val="zh-CN"/>
          </w:rPr>
          <w:fldChar w:fldCharType="separate"/>
        </w:r>
        <w:r w:rsidR="00DA47A3">
          <w:rPr>
            <w:noProof/>
            <w:lang w:val="zh-CN"/>
          </w:rPr>
          <w:t>1</w:t>
        </w:r>
        <w:r>
          <w:rPr>
            <w:noProof/>
            <w:lang w:val="zh-CN"/>
          </w:rPr>
          <w:fldChar w:fldCharType="end"/>
        </w:r>
      </w:p>
    </w:sdtContent>
  </w:sdt>
  <w:p w:rsidR="00E3268F" w:rsidRDefault="00E3268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03CF" w:rsidRDefault="007603CF" w:rsidP="00504E54">
      <w:r>
        <w:separator/>
      </w:r>
    </w:p>
  </w:footnote>
  <w:footnote w:type="continuationSeparator" w:id="0">
    <w:p w:rsidR="007603CF" w:rsidRDefault="007603CF" w:rsidP="00504E5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1BB"/>
    <w:rsid w:val="0003195A"/>
    <w:rsid w:val="000A104B"/>
    <w:rsid w:val="000C22CB"/>
    <w:rsid w:val="000D5074"/>
    <w:rsid w:val="001426F8"/>
    <w:rsid w:val="001D2291"/>
    <w:rsid w:val="002764DD"/>
    <w:rsid w:val="0043401E"/>
    <w:rsid w:val="00504E54"/>
    <w:rsid w:val="006D17D8"/>
    <w:rsid w:val="00716324"/>
    <w:rsid w:val="00725725"/>
    <w:rsid w:val="007603CF"/>
    <w:rsid w:val="008361BB"/>
    <w:rsid w:val="00887846"/>
    <w:rsid w:val="008C6B08"/>
    <w:rsid w:val="008E2D51"/>
    <w:rsid w:val="00942429"/>
    <w:rsid w:val="009908FE"/>
    <w:rsid w:val="00B3483A"/>
    <w:rsid w:val="00C63BBE"/>
    <w:rsid w:val="00D8551D"/>
    <w:rsid w:val="00DA0614"/>
    <w:rsid w:val="00DA47A3"/>
    <w:rsid w:val="00DD4334"/>
    <w:rsid w:val="00E3268F"/>
    <w:rsid w:val="00ED07DA"/>
    <w:rsid w:val="00EF7978"/>
    <w:rsid w:val="00F53E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4762A21-A4FF-43A2-9038-BAE214FF4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426F8"/>
    <w:pPr>
      <w:widowControl w:val="0"/>
      <w:jc w:val="both"/>
    </w:pPr>
  </w:style>
  <w:style w:type="paragraph" w:styleId="1">
    <w:name w:val="heading 1"/>
    <w:basedOn w:val="a"/>
    <w:next w:val="a"/>
    <w:link w:val="1Char"/>
    <w:uiPriority w:val="9"/>
    <w:qFormat/>
    <w:rsid w:val="00E3268F"/>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9908FE"/>
    <w:rPr>
      <w:sz w:val="18"/>
      <w:szCs w:val="18"/>
    </w:rPr>
  </w:style>
  <w:style w:type="character" w:customStyle="1" w:styleId="Char">
    <w:name w:val="批注框文本 Char"/>
    <w:basedOn w:val="a0"/>
    <w:link w:val="a3"/>
    <w:uiPriority w:val="99"/>
    <w:semiHidden/>
    <w:rsid w:val="009908FE"/>
    <w:rPr>
      <w:sz w:val="18"/>
      <w:szCs w:val="18"/>
    </w:rPr>
  </w:style>
  <w:style w:type="paragraph" w:customStyle="1" w:styleId="courseintroduction-tit-p">
    <w:name w:val="courseintroduction-tit-p"/>
    <w:basedOn w:val="a"/>
    <w:rsid w:val="00942429"/>
    <w:pPr>
      <w:widowControl/>
      <w:spacing w:before="100" w:beforeAutospacing="1" w:after="100" w:afterAutospacing="1"/>
      <w:jc w:val="left"/>
    </w:pPr>
    <w:rPr>
      <w:rFonts w:ascii="宋体" w:eastAsia="宋体" w:hAnsi="宋体" w:cs="宋体"/>
      <w:kern w:val="0"/>
      <w:sz w:val="24"/>
      <w:szCs w:val="24"/>
    </w:rPr>
  </w:style>
  <w:style w:type="paragraph" w:customStyle="1" w:styleId="courseintroduction-p">
    <w:name w:val="courseintroduction-p"/>
    <w:basedOn w:val="a"/>
    <w:rsid w:val="00942429"/>
    <w:pPr>
      <w:widowControl/>
      <w:spacing w:before="100" w:beforeAutospacing="1" w:after="100" w:afterAutospacing="1"/>
      <w:jc w:val="left"/>
    </w:pPr>
    <w:rPr>
      <w:rFonts w:ascii="宋体" w:eastAsia="宋体" w:hAnsi="宋体" w:cs="宋体"/>
      <w:kern w:val="0"/>
      <w:sz w:val="24"/>
      <w:szCs w:val="24"/>
    </w:rPr>
  </w:style>
  <w:style w:type="character" w:customStyle="1" w:styleId="fl">
    <w:name w:val="fl"/>
    <w:basedOn w:val="a0"/>
    <w:rsid w:val="008E2D51"/>
  </w:style>
  <w:style w:type="character" w:customStyle="1" w:styleId="teachername">
    <w:name w:val="teachername"/>
    <w:basedOn w:val="a0"/>
    <w:rsid w:val="008E2D51"/>
  </w:style>
  <w:style w:type="paragraph" w:styleId="a4">
    <w:name w:val="header"/>
    <w:basedOn w:val="a"/>
    <w:link w:val="Char0"/>
    <w:uiPriority w:val="99"/>
    <w:semiHidden/>
    <w:unhideWhenUsed/>
    <w:rsid w:val="00504E54"/>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semiHidden/>
    <w:rsid w:val="00504E54"/>
    <w:rPr>
      <w:sz w:val="18"/>
      <w:szCs w:val="18"/>
    </w:rPr>
  </w:style>
  <w:style w:type="paragraph" w:styleId="a5">
    <w:name w:val="footer"/>
    <w:basedOn w:val="a"/>
    <w:link w:val="Char1"/>
    <w:uiPriority w:val="99"/>
    <w:unhideWhenUsed/>
    <w:rsid w:val="00504E54"/>
    <w:pPr>
      <w:tabs>
        <w:tab w:val="center" w:pos="4153"/>
        <w:tab w:val="right" w:pos="8306"/>
      </w:tabs>
      <w:snapToGrid w:val="0"/>
      <w:jc w:val="left"/>
    </w:pPr>
    <w:rPr>
      <w:sz w:val="18"/>
      <w:szCs w:val="18"/>
    </w:rPr>
  </w:style>
  <w:style w:type="character" w:customStyle="1" w:styleId="Char1">
    <w:name w:val="页脚 Char"/>
    <w:basedOn w:val="a0"/>
    <w:link w:val="a5"/>
    <w:uiPriority w:val="99"/>
    <w:rsid w:val="00504E54"/>
    <w:rPr>
      <w:sz w:val="18"/>
      <w:szCs w:val="18"/>
    </w:rPr>
  </w:style>
  <w:style w:type="character" w:customStyle="1" w:styleId="1Char">
    <w:name w:val="标题 1 Char"/>
    <w:basedOn w:val="a0"/>
    <w:link w:val="1"/>
    <w:uiPriority w:val="9"/>
    <w:rsid w:val="00E3268F"/>
    <w:rPr>
      <w:b/>
      <w:bCs/>
      <w:kern w:val="44"/>
      <w:sz w:val="44"/>
      <w:szCs w:val="44"/>
    </w:rPr>
  </w:style>
  <w:style w:type="paragraph" w:styleId="TOC">
    <w:name w:val="TOC Heading"/>
    <w:basedOn w:val="1"/>
    <w:next w:val="a"/>
    <w:uiPriority w:val="39"/>
    <w:semiHidden/>
    <w:unhideWhenUsed/>
    <w:qFormat/>
    <w:rsid w:val="00E3268F"/>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
    <w:name w:val="toc 2"/>
    <w:basedOn w:val="a"/>
    <w:next w:val="a"/>
    <w:autoRedefine/>
    <w:uiPriority w:val="39"/>
    <w:unhideWhenUsed/>
    <w:qFormat/>
    <w:rsid w:val="0003195A"/>
    <w:pPr>
      <w:widowControl/>
      <w:tabs>
        <w:tab w:val="right" w:leader="dot" w:pos="8296"/>
      </w:tabs>
      <w:spacing w:after="100" w:line="276" w:lineRule="auto"/>
      <w:ind w:left="220"/>
      <w:jc w:val="center"/>
    </w:pPr>
    <w:rPr>
      <w:rFonts w:ascii="方正小标宋简体" w:eastAsia="方正小标宋简体" w:hAnsi="微软雅黑"/>
      <w:b/>
      <w:kern w:val="0"/>
      <w:sz w:val="32"/>
      <w:szCs w:val="32"/>
    </w:rPr>
  </w:style>
  <w:style w:type="paragraph" w:styleId="10">
    <w:name w:val="toc 1"/>
    <w:basedOn w:val="a"/>
    <w:next w:val="a"/>
    <w:autoRedefine/>
    <w:uiPriority w:val="39"/>
    <w:semiHidden/>
    <w:unhideWhenUsed/>
    <w:qFormat/>
    <w:rsid w:val="00E3268F"/>
    <w:pPr>
      <w:widowControl/>
      <w:spacing w:after="100" w:line="276" w:lineRule="auto"/>
      <w:jc w:val="left"/>
    </w:pPr>
    <w:rPr>
      <w:kern w:val="0"/>
      <w:sz w:val="22"/>
    </w:rPr>
  </w:style>
  <w:style w:type="paragraph" w:styleId="3">
    <w:name w:val="toc 3"/>
    <w:basedOn w:val="a"/>
    <w:next w:val="a"/>
    <w:autoRedefine/>
    <w:uiPriority w:val="39"/>
    <w:semiHidden/>
    <w:unhideWhenUsed/>
    <w:qFormat/>
    <w:rsid w:val="00E3268F"/>
    <w:pPr>
      <w:widowControl/>
      <w:spacing w:after="100" w:line="276" w:lineRule="auto"/>
      <w:ind w:left="440"/>
      <w:jc w:val="left"/>
    </w:pPr>
    <w:rPr>
      <w:kern w:val="0"/>
      <w:sz w:val="22"/>
    </w:rPr>
  </w:style>
  <w:style w:type="character" w:styleId="a6">
    <w:name w:val="Hyperlink"/>
    <w:basedOn w:val="a0"/>
    <w:uiPriority w:val="99"/>
    <w:unhideWhenUsed/>
    <w:rsid w:val="00E3268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849874">
      <w:bodyDiv w:val="1"/>
      <w:marLeft w:val="0"/>
      <w:marRight w:val="0"/>
      <w:marTop w:val="0"/>
      <w:marBottom w:val="0"/>
      <w:divBdr>
        <w:top w:val="none" w:sz="0" w:space="0" w:color="auto"/>
        <w:left w:val="none" w:sz="0" w:space="0" w:color="auto"/>
        <w:bottom w:val="none" w:sz="0" w:space="0" w:color="auto"/>
        <w:right w:val="none" w:sz="0" w:space="0" w:color="auto"/>
      </w:divBdr>
      <w:divsChild>
        <w:div w:id="1628661320">
          <w:marLeft w:val="0"/>
          <w:marRight w:val="0"/>
          <w:marTop w:val="0"/>
          <w:marBottom w:val="0"/>
          <w:divBdr>
            <w:top w:val="none" w:sz="0" w:space="0" w:color="auto"/>
            <w:left w:val="none" w:sz="0" w:space="0" w:color="auto"/>
            <w:bottom w:val="none" w:sz="0" w:space="0" w:color="auto"/>
            <w:right w:val="none" w:sz="0" w:space="0" w:color="auto"/>
          </w:divBdr>
        </w:div>
        <w:div w:id="2072532148">
          <w:marLeft w:val="0"/>
          <w:marRight w:val="0"/>
          <w:marTop w:val="0"/>
          <w:marBottom w:val="0"/>
          <w:divBdr>
            <w:top w:val="none" w:sz="0" w:space="0" w:color="auto"/>
            <w:left w:val="none" w:sz="0" w:space="0" w:color="auto"/>
            <w:bottom w:val="none" w:sz="0" w:space="0" w:color="auto"/>
            <w:right w:val="none" w:sz="0" w:space="0" w:color="auto"/>
          </w:divBdr>
        </w:div>
      </w:divsChild>
    </w:div>
    <w:div w:id="377322255">
      <w:bodyDiv w:val="1"/>
      <w:marLeft w:val="0"/>
      <w:marRight w:val="0"/>
      <w:marTop w:val="0"/>
      <w:marBottom w:val="0"/>
      <w:divBdr>
        <w:top w:val="none" w:sz="0" w:space="0" w:color="auto"/>
        <w:left w:val="none" w:sz="0" w:space="0" w:color="auto"/>
        <w:bottom w:val="none" w:sz="0" w:space="0" w:color="auto"/>
        <w:right w:val="none" w:sz="0" w:space="0" w:color="auto"/>
      </w:divBdr>
      <w:divsChild>
        <w:div w:id="283848528">
          <w:marLeft w:val="0"/>
          <w:marRight w:val="0"/>
          <w:marTop w:val="0"/>
          <w:marBottom w:val="0"/>
          <w:divBdr>
            <w:top w:val="none" w:sz="0" w:space="0" w:color="auto"/>
            <w:left w:val="none" w:sz="0" w:space="0" w:color="auto"/>
            <w:bottom w:val="none" w:sz="0" w:space="0" w:color="auto"/>
            <w:right w:val="none" w:sz="0" w:space="0" w:color="auto"/>
          </w:divBdr>
        </w:div>
      </w:divsChild>
    </w:div>
    <w:div w:id="483397182">
      <w:bodyDiv w:val="1"/>
      <w:marLeft w:val="0"/>
      <w:marRight w:val="0"/>
      <w:marTop w:val="0"/>
      <w:marBottom w:val="0"/>
      <w:divBdr>
        <w:top w:val="none" w:sz="0" w:space="0" w:color="auto"/>
        <w:left w:val="none" w:sz="0" w:space="0" w:color="auto"/>
        <w:bottom w:val="none" w:sz="0" w:space="0" w:color="auto"/>
        <w:right w:val="none" w:sz="0" w:space="0" w:color="auto"/>
      </w:divBdr>
      <w:divsChild>
        <w:div w:id="1137407112">
          <w:marLeft w:val="0"/>
          <w:marRight w:val="0"/>
          <w:marTop w:val="0"/>
          <w:marBottom w:val="0"/>
          <w:divBdr>
            <w:top w:val="none" w:sz="0" w:space="0" w:color="auto"/>
            <w:left w:val="none" w:sz="0" w:space="0" w:color="auto"/>
            <w:bottom w:val="none" w:sz="0" w:space="0" w:color="auto"/>
            <w:right w:val="none" w:sz="0" w:space="0" w:color="auto"/>
          </w:divBdr>
        </w:div>
        <w:div w:id="574780768">
          <w:marLeft w:val="0"/>
          <w:marRight w:val="0"/>
          <w:marTop w:val="0"/>
          <w:marBottom w:val="0"/>
          <w:divBdr>
            <w:top w:val="none" w:sz="0" w:space="0" w:color="auto"/>
            <w:left w:val="none" w:sz="0" w:space="0" w:color="auto"/>
            <w:bottom w:val="none" w:sz="0" w:space="0" w:color="auto"/>
            <w:right w:val="none" w:sz="0" w:space="0" w:color="auto"/>
          </w:divBdr>
        </w:div>
      </w:divsChild>
    </w:div>
    <w:div w:id="657149155">
      <w:bodyDiv w:val="1"/>
      <w:marLeft w:val="0"/>
      <w:marRight w:val="0"/>
      <w:marTop w:val="0"/>
      <w:marBottom w:val="0"/>
      <w:divBdr>
        <w:top w:val="none" w:sz="0" w:space="0" w:color="auto"/>
        <w:left w:val="none" w:sz="0" w:space="0" w:color="auto"/>
        <w:bottom w:val="none" w:sz="0" w:space="0" w:color="auto"/>
        <w:right w:val="none" w:sz="0" w:space="0" w:color="auto"/>
      </w:divBdr>
      <w:divsChild>
        <w:div w:id="1639795521">
          <w:marLeft w:val="0"/>
          <w:marRight w:val="0"/>
          <w:marTop w:val="0"/>
          <w:marBottom w:val="0"/>
          <w:divBdr>
            <w:top w:val="none" w:sz="0" w:space="0" w:color="auto"/>
            <w:left w:val="none" w:sz="0" w:space="0" w:color="auto"/>
            <w:bottom w:val="none" w:sz="0" w:space="0" w:color="auto"/>
            <w:right w:val="none" w:sz="0" w:space="0" w:color="auto"/>
          </w:divBdr>
        </w:div>
        <w:div w:id="210729943">
          <w:marLeft w:val="0"/>
          <w:marRight w:val="0"/>
          <w:marTop w:val="0"/>
          <w:marBottom w:val="0"/>
          <w:divBdr>
            <w:top w:val="none" w:sz="0" w:space="0" w:color="auto"/>
            <w:left w:val="none" w:sz="0" w:space="0" w:color="auto"/>
            <w:bottom w:val="none" w:sz="0" w:space="0" w:color="auto"/>
            <w:right w:val="none" w:sz="0" w:space="0" w:color="auto"/>
          </w:divBdr>
        </w:div>
      </w:divsChild>
    </w:div>
    <w:div w:id="840119780">
      <w:bodyDiv w:val="1"/>
      <w:marLeft w:val="0"/>
      <w:marRight w:val="0"/>
      <w:marTop w:val="0"/>
      <w:marBottom w:val="0"/>
      <w:divBdr>
        <w:top w:val="none" w:sz="0" w:space="0" w:color="auto"/>
        <w:left w:val="none" w:sz="0" w:space="0" w:color="auto"/>
        <w:bottom w:val="none" w:sz="0" w:space="0" w:color="auto"/>
        <w:right w:val="none" w:sz="0" w:space="0" w:color="auto"/>
      </w:divBdr>
      <w:divsChild>
        <w:div w:id="1028674587">
          <w:marLeft w:val="0"/>
          <w:marRight w:val="0"/>
          <w:marTop w:val="0"/>
          <w:marBottom w:val="0"/>
          <w:divBdr>
            <w:top w:val="none" w:sz="0" w:space="0" w:color="auto"/>
            <w:left w:val="none" w:sz="0" w:space="0" w:color="auto"/>
            <w:bottom w:val="none" w:sz="0" w:space="0" w:color="auto"/>
            <w:right w:val="none" w:sz="0" w:space="0" w:color="auto"/>
          </w:divBdr>
        </w:div>
      </w:divsChild>
    </w:div>
    <w:div w:id="876511089">
      <w:bodyDiv w:val="1"/>
      <w:marLeft w:val="0"/>
      <w:marRight w:val="0"/>
      <w:marTop w:val="0"/>
      <w:marBottom w:val="0"/>
      <w:divBdr>
        <w:top w:val="none" w:sz="0" w:space="0" w:color="auto"/>
        <w:left w:val="none" w:sz="0" w:space="0" w:color="auto"/>
        <w:bottom w:val="none" w:sz="0" w:space="0" w:color="auto"/>
        <w:right w:val="none" w:sz="0" w:space="0" w:color="auto"/>
      </w:divBdr>
      <w:divsChild>
        <w:div w:id="1588490709">
          <w:marLeft w:val="0"/>
          <w:marRight w:val="0"/>
          <w:marTop w:val="0"/>
          <w:marBottom w:val="0"/>
          <w:divBdr>
            <w:top w:val="none" w:sz="0" w:space="0" w:color="auto"/>
            <w:left w:val="none" w:sz="0" w:space="0" w:color="auto"/>
            <w:bottom w:val="none" w:sz="0" w:space="0" w:color="auto"/>
            <w:right w:val="none" w:sz="0" w:space="0" w:color="auto"/>
          </w:divBdr>
        </w:div>
      </w:divsChild>
    </w:div>
    <w:div w:id="896547721">
      <w:bodyDiv w:val="1"/>
      <w:marLeft w:val="0"/>
      <w:marRight w:val="0"/>
      <w:marTop w:val="0"/>
      <w:marBottom w:val="0"/>
      <w:divBdr>
        <w:top w:val="none" w:sz="0" w:space="0" w:color="auto"/>
        <w:left w:val="none" w:sz="0" w:space="0" w:color="auto"/>
        <w:bottom w:val="none" w:sz="0" w:space="0" w:color="auto"/>
        <w:right w:val="none" w:sz="0" w:space="0" w:color="auto"/>
      </w:divBdr>
      <w:divsChild>
        <w:div w:id="1860856113">
          <w:marLeft w:val="0"/>
          <w:marRight w:val="0"/>
          <w:marTop w:val="0"/>
          <w:marBottom w:val="0"/>
          <w:divBdr>
            <w:top w:val="none" w:sz="0" w:space="0" w:color="auto"/>
            <w:left w:val="none" w:sz="0" w:space="0" w:color="auto"/>
            <w:bottom w:val="none" w:sz="0" w:space="0" w:color="auto"/>
            <w:right w:val="none" w:sz="0" w:space="0" w:color="auto"/>
          </w:divBdr>
        </w:div>
        <w:div w:id="789780473">
          <w:marLeft w:val="0"/>
          <w:marRight w:val="0"/>
          <w:marTop w:val="0"/>
          <w:marBottom w:val="0"/>
          <w:divBdr>
            <w:top w:val="none" w:sz="0" w:space="0" w:color="auto"/>
            <w:left w:val="none" w:sz="0" w:space="0" w:color="auto"/>
            <w:bottom w:val="none" w:sz="0" w:space="0" w:color="auto"/>
            <w:right w:val="none" w:sz="0" w:space="0" w:color="auto"/>
          </w:divBdr>
        </w:div>
      </w:divsChild>
    </w:div>
    <w:div w:id="897057844">
      <w:bodyDiv w:val="1"/>
      <w:marLeft w:val="0"/>
      <w:marRight w:val="0"/>
      <w:marTop w:val="0"/>
      <w:marBottom w:val="0"/>
      <w:divBdr>
        <w:top w:val="none" w:sz="0" w:space="0" w:color="auto"/>
        <w:left w:val="none" w:sz="0" w:space="0" w:color="auto"/>
        <w:bottom w:val="none" w:sz="0" w:space="0" w:color="auto"/>
        <w:right w:val="none" w:sz="0" w:space="0" w:color="auto"/>
      </w:divBdr>
      <w:divsChild>
        <w:div w:id="1750888199">
          <w:marLeft w:val="0"/>
          <w:marRight w:val="0"/>
          <w:marTop w:val="0"/>
          <w:marBottom w:val="0"/>
          <w:divBdr>
            <w:top w:val="none" w:sz="0" w:space="0" w:color="auto"/>
            <w:left w:val="none" w:sz="0" w:space="0" w:color="auto"/>
            <w:bottom w:val="none" w:sz="0" w:space="0" w:color="auto"/>
            <w:right w:val="none" w:sz="0" w:space="0" w:color="auto"/>
          </w:divBdr>
        </w:div>
        <w:div w:id="109323982">
          <w:marLeft w:val="0"/>
          <w:marRight w:val="0"/>
          <w:marTop w:val="0"/>
          <w:marBottom w:val="0"/>
          <w:divBdr>
            <w:top w:val="none" w:sz="0" w:space="0" w:color="auto"/>
            <w:left w:val="none" w:sz="0" w:space="0" w:color="auto"/>
            <w:bottom w:val="none" w:sz="0" w:space="0" w:color="auto"/>
            <w:right w:val="none" w:sz="0" w:space="0" w:color="auto"/>
          </w:divBdr>
        </w:div>
      </w:divsChild>
    </w:div>
    <w:div w:id="920258898">
      <w:bodyDiv w:val="1"/>
      <w:marLeft w:val="0"/>
      <w:marRight w:val="0"/>
      <w:marTop w:val="0"/>
      <w:marBottom w:val="0"/>
      <w:divBdr>
        <w:top w:val="none" w:sz="0" w:space="0" w:color="auto"/>
        <w:left w:val="none" w:sz="0" w:space="0" w:color="auto"/>
        <w:bottom w:val="none" w:sz="0" w:space="0" w:color="auto"/>
        <w:right w:val="none" w:sz="0" w:space="0" w:color="auto"/>
      </w:divBdr>
      <w:divsChild>
        <w:div w:id="1854030494">
          <w:marLeft w:val="0"/>
          <w:marRight w:val="0"/>
          <w:marTop w:val="0"/>
          <w:marBottom w:val="0"/>
          <w:divBdr>
            <w:top w:val="none" w:sz="0" w:space="0" w:color="auto"/>
            <w:left w:val="none" w:sz="0" w:space="0" w:color="auto"/>
            <w:bottom w:val="none" w:sz="0" w:space="0" w:color="auto"/>
            <w:right w:val="none" w:sz="0" w:space="0" w:color="auto"/>
          </w:divBdr>
        </w:div>
        <w:div w:id="1395858635">
          <w:marLeft w:val="0"/>
          <w:marRight w:val="0"/>
          <w:marTop w:val="0"/>
          <w:marBottom w:val="0"/>
          <w:divBdr>
            <w:top w:val="none" w:sz="0" w:space="0" w:color="auto"/>
            <w:left w:val="none" w:sz="0" w:space="0" w:color="auto"/>
            <w:bottom w:val="none" w:sz="0" w:space="0" w:color="auto"/>
            <w:right w:val="none" w:sz="0" w:space="0" w:color="auto"/>
          </w:divBdr>
        </w:div>
      </w:divsChild>
    </w:div>
    <w:div w:id="994533862">
      <w:bodyDiv w:val="1"/>
      <w:marLeft w:val="0"/>
      <w:marRight w:val="0"/>
      <w:marTop w:val="0"/>
      <w:marBottom w:val="0"/>
      <w:divBdr>
        <w:top w:val="none" w:sz="0" w:space="0" w:color="auto"/>
        <w:left w:val="none" w:sz="0" w:space="0" w:color="auto"/>
        <w:bottom w:val="none" w:sz="0" w:space="0" w:color="auto"/>
        <w:right w:val="none" w:sz="0" w:space="0" w:color="auto"/>
      </w:divBdr>
      <w:divsChild>
        <w:div w:id="38284569">
          <w:marLeft w:val="0"/>
          <w:marRight w:val="0"/>
          <w:marTop w:val="0"/>
          <w:marBottom w:val="0"/>
          <w:divBdr>
            <w:top w:val="none" w:sz="0" w:space="0" w:color="auto"/>
            <w:left w:val="none" w:sz="0" w:space="0" w:color="auto"/>
            <w:bottom w:val="none" w:sz="0" w:space="0" w:color="auto"/>
            <w:right w:val="none" w:sz="0" w:space="0" w:color="auto"/>
          </w:divBdr>
        </w:div>
      </w:divsChild>
    </w:div>
    <w:div w:id="1198548111">
      <w:bodyDiv w:val="1"/>
      <w:marLeft w:val="0"/>
      <w:marRight w:val="0"/>
      <w:marTop w:val="0"/>
      <w:marBottom w:val="0"/>
      <w:divBdr>
        <w:top w:val="none" w:sz="0" w:space="0" w:color="auto"/>
        <w:left w:val="none" w:sz="0" w:space="0" w:color="auto"/>
        <w:bottom w:val="none" w:sz="0" w:space="0" w:color="auto"/>
        <w:right w:val="none" w:sz="0" w:space="0" w:color="auto"/>
      </w:divBdr>
      <w:divsChild>
        <w:div w:id="341903269">
          <w:marLeft w:val="0"/>
          <w:marRight w:val="0"/>
          <w:marTop w:val="0"/>
          <w:marBottom w:val="0"/>
          <w:divBdr>
            <w:top w:val="none" w:sz="0" w:space="0" w:color="auto"/>
            <w:left w:val="none" w:sz="0" w:space="0" w:color="auto"/>
            <w:bottom w:val="none" w:sz="0" w:space="0" w:color="auto"/>
            <w:right w:val="none" w:sz="0" w:space="0" w:color="auto"/>
          </w:divBdr>
        </w:div>
      </w:divsChild>
    </w:div>
    <w:div w:id="1220555999">
      <w:bodyDiv w:val="1"/>
      <w:marLeft w:val="0"/>
      <w:marRight w:val="0"/>
      <w:marTop w:val="0"/>
      <w:marBottom w:val="0"/>
      <w:divBdr>
        <w:top w:val="none" w:sz="0" w:space="0" w:color="auto"/>
        <w:left w:val="none" w:sz="0" w:space="0" w:color="auto"/>
        <w:bottom w:val="none" w:sz="0" w:space="0" w:color="auto"/>
        <w:right w:val="none" w:sz="0" w:space="0" w:color="auto"/>
      </w:divBdr>
      <w:divsChild>
        <w:div w:id="1773163480">
          <w:marLeft w:val="0"/>
          <w:marRight w:val="0"/>
          <w:marTop w:val="0"/>
          <w:marBottom w:val="0"/>
          <w:divBdr>
            <w:top w:val="none" w:sz="0" w:space="0" w:color="auto"/>
            <w:left w:val="none" w:sz="0" w:space="0" w:color="auto"/>
            <w:bottom w:val="none" w:sz="0" w:space="0" w:color="auto"/>
            <w:right w:val="none" w:sz="0" w:space="0" w:color="auto"/>
          </w:divBdr>
        </w:div>
        <w:div w:id="419369687">
          <w:marLeft w:val="0"/>
          <w:marRight w:val="0"/>
          <w:marTop w:val="0"/>
          <w:marBottom w:val="0"/>
          <w:divBdr>
            <w:top w:val="none" w:sz="0" w:space="0" w:color="auto"/>
            <w:left w:val="none" w:sz="0" w:space="0" w:color="auto"/>
            <w:bottom w:val="none" w:sz="0" w:space="0" w:color="auto"/>
            <w:right w:val="none" w:sz="0" w:space="0" w:color="auto"/>
          </w:divBdr>
        </w:div>
      </w:divsChild>
    </w:div>
    <w:div w:id="1280333821">
      <w:bodyDiv w:val="1"/>
      <w:marLeft w:val="0"/>
      <w:marRight w:val="0"/>
      <w:marTop w:val="0"/>
      <w:marBottom w:val="0"/>
      <w:divBdr>
        <w:top w:val="none" w:sz="0" w:space="0" w:color="auto"/>
        <w:left w:val="none" w:sz="0" w:space="0" w:color="auto"/>
        <w:bottom w:val="none" w:sz="0" w:space="0" w:color="auto"/>
        <w:right w:val="none" w:sz="0" w:space="0" w:color="auto"/>
      </w:divBdr>
      <w:divsChild>
        <w:div w:id="153377740">
          <w:marLeft w:val="0"/>
          <w:marRight w:val="0"/>
          <w:marTop w:val="0"/>
          <w:marBottom w:val="0"/>
          <w:divBdr>
            <w:top w:val="none" w:sz="0" w:space="0" w:color="auto"/>
            <w:left w:val="none" w:sz="0" w:space="0" w:color="auto"/>
            <w:bottom w:val="none" w:sz="0" w:space="0" w:color="auto"/>
            <w:right w:val="none" w:sz="0" w:space="0" w:color="auto"/>
          </w:divBdr>
        </w:div>
      </w:divsChild>
    </w:div>
    <w:div w:id="1638879291">
      <w:bodyDiv w:val="1"/>
      <w:marLeft w:val="0"/>
      <w:marRight w:val="0"/>
      <w:marTop w:val="0"/>
      <w:marBottom w:val="0"/>
      <w:divBdr>
        <w:top w:val="none" w:sz="0" w:space="0" w:color="auto"/>
        <w:left w:val="none" w:sz="0" w:space="0" w:color="auto"/>
        <w:bottom w:val="none" w:sz="0" w:space="0" w:color="auto"/>
        <w:right w:val="none" w:sz="0" w:space="0" w:color="auto"/>
      </w:divBdr>
      <w:divsChild>
        <w:div w:id="1978879050">
          <w:marLeft w:val="0"/>
          <w:marRight w:val="0"/>
          <w:marTop w:val="0"/>
          <w:marBottom w:val="0"/>
          <w:divBdr>
            <w:top w:val="none" w:sz="0" w:space="0" w:color="auto"/>
            <w:left w:val="none" w:sz="0" w:space="0" w:color="auto"/>
            <w:bottom w:val="none" w:sz="0" w:space="0" w:color="auto"/>
            <w:right w:val="none" w:sz="0" w:space="0" w:color="auto"/>
          </w:divBdr>
        </w:div>
        <w:div w:id="1198468352">
          <w:marLeft w:val="0"/>
          <w:marRight w:val="0"/>
          <w:marTop w:val="0"/>
          <w:marBottom w:val="0"/>
          <w:divBdr>
            <w:top w:val="none" w:sz="0" w:space="0" w:color="auto"/>
            <w:left w:val="none" w:sz="0" w:space="0" w:color="auto"/>
            <w:bottom w:val="none" w:sz="0" w:space="0" w:color="auto"/>
            <w:right w:val="none" w:sz="0" w:space="0" w:color="auto"/>
          </w:divBdr>
        </w:div>
      </w:divsChild>
    </w:div>
    <w:div w:id="1767572257">
      <w:bodyDiv w:val="1"/>
      <w:marLeft w:val="0"/>
      <w:marRight w:val="0"/>
      <w:marTop w:val="0"/>
      <w:marBottom w:val="0"/>
      <w:divBdr>
        <w:top w:val="none" w:sz="0" w:space="0" w:color="auto"/>
        <w:left w:val="none" w:sz="0" w:space="0" w:color="auto"/>
        <w:bottom w:val="none" w:sz="0" w:space="0" w:color="auto"/>
        <w:right w:val="none" w:sz="0" w:space="0" w:color="auto"/>
      </w:divBdr>
      <w:divsChild>
        <w:div w:id="978681464">
          <w:marLeft w:val="0"/>
          <w:marRight w:val="0"/>
          <w:marTop w:val="0"/>
          <w:marBottom w:val="0"/>
          <w:divBdr>
            <w:top w:val="none" w:sz="0" w:space="0" w:color="auto"/>
            <w:left w:val="none" w:sz="0" w:space="0" w:color="auto"/>
            <w:bottom w:val="none" w:sz="0" w:space="0" w:color="auto"/>
            <w:right w:val="none" w:sz="0" w:space="0" w:color="auto"/>
          </w:divBdr>
        </w:div>
        <w:div w:id="1561211960">
          <w:marLeft w:val="0"/>
          <w:marRight w:val="0"/>
          <w:marTop w:val="0"/>
          <w:marBottom w:val="0"/>
          <w:divBdr>
            <w:top w:val="none" w:sz="0" w:space="0" w:color="auto"/>
            <w:left w:val="none" w:sz="0" w:space="0" w:color="auto"/>
            <w:bottom w:val="none" w:sz="0" w:space="0" w:color="auto"/>
            <w:right w:val="none" w:sz="0" w:space="0" w:color="auto"/>
          </w:divBdr>
        </w:div>
      </w:divsChild>
    </w:div>
    <w:div w:id="2064980676">
      <w:bodyDiv w:val="1"/>
      <w:marLeft w:val="0"/>
      <w:marRight w:val="0"/>
      <w:marTop w:val="0"/>
      <w:marBottom w:val="0"/>
      <w:divBdr>
        <w:top w:val="none" w:sz="0" w:space="0" w:color="auto"/>
        <w:left w:val="none" w:sz="0" w:space="0" w:color="auto"/>
        <w:bottom w:val="none" w:sz="0" w:space="0" w:color="auto"/>
        <w:right w:val="none" w:sz="0" w:space="0" w:color="auto"/>
      </w:divBdr>
      <w:divsChild>
        <w:div w:id="2478589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7C54C2-7FFF-4A9A-AAC8-E21B1737B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16</Pages>
  <Words>820</Words>
  <Characters>4679</Characters>
  <Application>Microsoft Office Word</Application>
  <DocSecurity>0</DocSecurity>
  <Lines>38</Lines>
  <Paragraphs>10</Paragraphs>
  <ScaleCrop>false</ScaleCrop>
  <Company>微软中国</Company>
  <LinksUpToDate>false</LinksUpToDate>
  <CharactersWithSpaces>5489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Sky123.Org</cp:lastModifiedBy>
  <cp:revision>3</cp:revision>
  <dcterms:created xsi:type="dcterms:W3CDTF">2020-02-10T08:00:00Z</dcterms:created>
  <dcterms:modified xsi:type="dcterms:W3CDTF">2020-02-10T08:06:00Z</dcterms:modified>
</cp:coreProperties>
</file>